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u w:val="single"/>
        </w:rPr>
      </w:pPr>
      <w:r w:rsidDel="00000000" w:rsidR="00000000" w:rsidRPr="00000000">
        <w:rPr>
          <w:b w:val="1"/>
          <w:sz w:val="36"/>
          <w:szCs w:val="36"/>
          <w:u w:val="single"/>
          <w:rtl w:val="0"/>
        </w:rPr>
        <w:t xml:space="preserve">REPORT</w:t>
      </w:r>
    </w:p>
    <w:p w:rsidR="00000000" w:rsidDel="00000000" w:rsidP="00000000" w:rsidRDefault="00000000" w:rsidRPr="00000000" w14:paraId="00000002">
      <w:pPr>
        <w:jc w:val="center"/>
        <w:rPr>
          <w:b w:val="1"/>
          <w:sz w:val="36"/>
          <w:szCs w:val="36"/>
          <w:u w:val="single"/>
        </w:rPr>
      </w:pPr>
      <w:r w:rsidDel="00000000" w:rsidR="00000000" w:rsidRPr="00000000">
        <w:rPr>
          <w:b w:val="1"/>
          <w:sz w:val="36"/>
          <w:szCs w:val="36"/>
          <w:u w:val="single"/>
          <w:rtl w:val="0"/>
        </w:rPr>
        <w:t xml:space="preserve">How to crack interviews – DLC, GTBIT</w:t>
      </w:r>
    </w:p>
    <w:p w:rsidR="00000000" w:rsidDel="00000000" w:rsidP="00000000" w:rsidRDefault="00000000" w:rsidRPr="00000000" w14:paraId="00000003">
      <w:pPr>
        <w:jc w:val="center"/>
        <w:rPr>
          <w:sz w:val="36"/>
          <w:szCs w:val="36"/>
          <w:u w:val="single"/>
        </w:rPr>
      </w:pPr>
      <w:r w:rsidDel="00000000" w:rsidR="00000000" w:rsidRPr="00000000">
        <w:rPr>
          <w:rtl w:val="0"/>
        </w:rPr>
      </w:r>
    </w:p>
    <w:p w:rsidR="00000000" w:rsidDel="00000000" w:rsidP="00000000" w:rsidRDefault="00000000" w:rsidRPr="00000000" w14:paraId="00000004">
      <w:pPr>
        <w:rPr>
          <w:rFonts w:ascii="Quattrocento Sans" w:cs="Quattrocento Sans" w:eastAsia="Quattrocento Sans" w:hAnsi="Quattrocento Sans"/>
          <w:color w:val="262626"/>
          <w:shd w:fill="fafafa" w:val="clear"/>
        </w:rPr>
      </w:pPr>
      <w:r w:rsidDel="00000000" w:rsidR="00000000" w:rsidRPr="00000000">
        <w:rPr>
          <w:rFonts w:ascii="Quattrocento Sans" w:cs="Quattrocento Sans" w:eastAsia="Quattrocento Sans" w:hAnsi="Quattrocento Sans"/>
          <w:color w:val="262626"/>
          <w:shd w:fill="fafafa" w:val="clear"/>
          <w:rtl w:val="0"/>
        </w:rPr>
        <w:t xml:space="preserve">D’Lang Chaps, the literary and managerial society of GTBIT organised an insightful workshop on ‘How to Crack Interviews’. The event was held on 1st September 2022, from 6:00pm to 7:00pm, on a Google meet. The speaker for the event was Mrs. Prerna Chauhan, a senior faculty working at T.I.M.E with 15+ years of experience in education sector. Numerous students who receive calls from IIMs for GD/PI have benefited from her training and mentoring. The whole event was live streamed on the official YouTube channel of DLC. The event saw an attendance of 70+ (including the live stream).</w:t>
        <w:br w:type="textWrapping"/>
        <w:br w:type="textWrapping"/>
        <w:t xml:space="preserve">The event started with a brief introduction by Anshita Arya, the creative head of DLC. Ms. Prerna began with discussing the cornerstones of personality development: Introspection; Self-Assessment; Self Appraisal; Self-Development. Next up, she emphasized the importance of first impression and areas that have a major impact on our image like our appearance, interpersonal interactions and written interactions. Positive first impressions make communication easier and smoother while negative ones can cut off relationships before it starts which can lead to missing out on opportunities. She also touched upon the importance of body language, the movement of our hands and eyes and balancing our facial expressions and the correct postures.</w:t>
        <w:br w:type="textWrapping"/>
      </w:r>
    </w:p>
    <w:p w:rsidR="00000000" w:rsidDel="00000000" w:rsidP="00000000" w:rsidRDefault="00000000" w:rsidRPr="00000000" w14:paraId="00000005">
      <w:pPr>
        <w:tabs>
          <w:tab w:val="left" w:pos="2865"/>
        </w:tabs>
        <w:rPr>
          <w:rFonts w:ascii="Quattrocento Sans" w:cs="Quattrocento Sans" w:eastAsia="Quattrocento Sans" w:hAnsi="Quattrocento Sans"/>
          <w:color w:val="262626"/>
          <w:shd w:fill="fafafa" w:val="clear"/>
        </w:rPr>
      </w:pPr>
      <w:r w:rsidDel="00000000" w:rsidR="00000000" w:rsidRPr="00000000">
        <w:rPr>
          <w:rFonts w:ascii="Quattrocento Sans" w:cs="Quattrocento Sans" w:eastAsia="Quattrocento Sans" w:hAnsi="Quattrocento Sans"/>
          <w:color w:val="262626"/>
          <w:shd w:fill="fafafa" w:val="clear"/>
          <w:rtl w:val="0"/>
        </w:rPr>
        <w:t xml:space="preserve">The conduct of personal interviews came up next. Many questions were addressed during this highly interactive segment. The number of questions asked during interviews, the panel of judges, and other fundamental details were covered. Following this, she addressed how our evaluations are primarily based on our knowledge, communication skills, goal clarity &amp; consistency, personality and analytical skills.</w:t>
      </w:r>
    </w:p>
    <w:p w:rsidR="00000000" w:rsidDel="00000000" w:rsidP="00000000" w:rsidRDefault="00000000" w:rsidRPr="00000000" w14:paraId="00000006">
      <w:pPr>
        <w:tabs>
          <w:tab w:val="left" w:pos="2865"/>
        </w:tabs>
        <w:rPr>
          <w:rFonts w:ascii="Quattrocento Sans" w:cs="Quattrocento Sans" w:eastAsia="Quattrocento Sans" w:hAnsi="Quattrocento Sans"/>
          <w:color w:val="262626"/>
          <w:shd w:fill="fafafa" w:val="clear"/>
        </w:rPr>
      </w:pPr>
      <w:r w:rsidDel="00000000" w:rsidR="00000000" w:rsidRPr="00000000">
        <w:rPr>
          <w:rFonts w:ascii="Quattrocento Sans" w:cs="Quattrocento Sans" w:eastAsia="Quattrocento Sans" w:hAnsi="Quattrocento Sans"/>
          <w:color w:val="262626"/>
          <w:shd w:fill="fafafa" w:val="clear"/>
          <w:rtl w:val="0"/>
        </w:rPr>
        <w:t xml:space="preserve">She continued  talking about the types of questions frequently asked in interviews. knowledge/work experience based, general knowledge, personality-related questions were discussed. She offered advice on how to respond to these queries as well as what not to say. The key to having a strong impact is answering with confidence and talking about our strengths and achievements. </w:t>
      </w:r>
    </w:p>
    <w:p w:rsidR="00000000" w:rsidDel="00000000" w:rsidP="00000000" w:rsidRDefault="00000000" w:rsidRPr="00000000" w14:paraId="00000007">
      <w:pPr>
        <w:jc w:val="both"/>
        <w:rPr>
          <w:rFonts w:ascii="Quattrocento Sans" w:cs="Quattrocento Sans" w:eastAsia="Quattrocento Sans" w:hAnsi="Quattrocento Sans"/>
          <w:color w:val="262626"/>
          <w:shd w:fill="fafafa" w:val="clear"/>
        </w:rPr>
      </w:pPr>
      <w:r w:rsidDel="00000000" w:rsidR="00000000" w:rsidRPr="00000000">
        <w:rPr>
          <w:rFonts w:ascii="Quattrocento Sans" w:cs="Quattrocento Sans" w:eastAsia="Quattrocento Sans" w:hAnsi="Quattrocento Sans"/>
          <w:color w:val="262626"/>
          <w:shd w:fill="fafafa" w:val="clear"/>
          <w:rtl w:val="0"/>
        </w:rPr>
        <w:t xml:space="preserve">Lastly, the room was open to the students and all their doubts were addressed. Ms. Prerna concluded and outlined the workshop's key takeaways at the end. The entire event highlighted Interview skills, which are important because they give your potential employer confidence that you can perform the job duties and accomplish your daily goals. The workshop received great feedback from the students, who also made numerous requests to hold more activities of this nature in future.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