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3E" w:rsidRPr="00E15F04" w:rsidRDefault="00CA4F3E" w:rsidP="00CA4F3E">
      <w:pPr>
        <w:rPr>
          <w:rFonts w:eastAsiaTheme="minorHAnsi"/>
          <w:color w:val="000000"/>
          <w:sz w:val="20"/>
          <w:szCs w:val="20"/>
          <w:shd w:val="clear" w:color="auto" w:fill="FFFFFF"/>
          <w:lang w:val="en-US" w:bidi="hi-IN"/>
        </w:rPr>
      </w:pPr>
    </w:p>
    <w:tbl>
      <w:tblPr>
        <w:tblStyle w:val="TableGrid"/>
        <w:tblW w:w="0" w:type="auto"/>
        <w:tblLook w:val="04A0"/>
      </w:tblPr>
      <w:tblGrid>
        <w:gridCol w:w="137"/>
        <w:gridCol w:w="626"/>
        <w:gridCol w:w="689"/>
        <w:gridCol w:w="688"/>
        <w:gridCol w:w="688"/>
        <w:gridCol w:w="144"/>
        <w:gridCol w:w="543"/>
        <w:gridCol w:w="688"/>
        <w:gridCol w:w="687"/>
        <w:gridCol w:w="688"/>
        <w:gridCol w:w="687"/>
        <w:gridCol w:w="688"/>
        <w:gridCol w:w="609"/>
        <w:gridCol w:w="78"/>
        <w:gridCol w:w="356"/>
        <w:gridCol w:w="332"/>
        <w:gridCol w:w="215"/>
        <w:gridCol w:w="473"/>
      </w:tblGrid>
      <w:tr w:rsidR="00CA4F3E" w:rsidRPr="00E15F04" w:rsidTr="004A6F82">
        <w:tc>
          <w:tcPr>
            <w:tcW w:w="2972" w:type="dxa"/>
            <w:gridSpan w:val="6"/>
          </w:tcPr>
          <w:p w:rsidR="00CA4F3E" w:rsidRPr="00E15F04" w:rsidRDefault="00CA4F3E" w:rsidP="004A6F82">
            <w:pPr>
              <w:jc w:val="both"/>
              <w:rPr>
                <w:rFonts w:ascii="Trebuchet MS" w:hAnsi="Trebuchet MS"/>
                <w:b/>
                <w:sz w:val="20"/>
                <w:szCs w:val="20"/>
                <w:lang w:val="en-IN"/>
              </w:rPr>
            </w:pPr>
            <w:proofErr w:type="spellStart"/>
            <w:r w:rsidRPr="00E15F04">
              <w:rPr>
                <w:rFonts w:ascii="Trebuchet MS" w:hAnsi="Trebuchet MS"/>
                <w:b/>
                <w:sz w:val="20"/>
                <w:szCs w:val="20"/>
                <w:lang w:val="en-IN"/>
              </w:rPr>
              <w:t>PaperCode</w:t>
            </w:r>
            <w:proofErr w:type="spellEnd"/>
            <w:r w:rsidRPr="00E15F04">
              <w:rPr>
                <w:rFonts w:ascii="Trebuchet MS" w:hAnsi="Trebuchet MS"/>
                <w:b/>
                <w:sz w:val="20"/>
                <w:szCs w:val="20"/>
                <w:lang w:val="en-IN"/>
              </w:rPr>
              <w:t>: ES-107 / ES-108</w:t>
            </w:r>
          </w:p>
        </w:tc>
        <w:tc>
          <w:tcPr>
            <w:tcW w:w="4590" w:type="dxa"/>
            <w:gridSpan w:val="7"/>
          </w:tcPr>
          <w:p w:rsidR="00CA4F3E" w:rsidRPr="00E15F04" w:rsidRDefault="00CA4F3E" w:rsidP="004A6F82">
            <w:pPr>
              <w:jc w:val="both"/>
              <w:rPr>
                <w:rFonts w:ascii="Trebuchet MS" w:hAnsi="Trebuchet MS"/>
                <w:b/>
                <w:sz w:val="20"/>
                <w:szCs w:val="20"/>
                <w:lang w:val="en-IN"/>
              </w:rPr>
            </w:pPr>
            <w:r w:rsidRPr="00E15F04">
              <w:rPr>
                <w:rFonts w:ascii="Trebuchet MS" w:hAnsi="Trebuchet MS"/>
                <w:b/>
                <w:sz w:val="20"/>
                <w:szCs w:val="20"/>
                <w:lang w:val="en-IN"/>
              </w:rPr>
              <w:t>Paper: Electrical Science</w:t>
            </w:r>
          </w:p>
        </w:tc>
        <w:tc>
          <w:tcPr>
            <w:tcW w:w="434" w:type="dxa"/>
            <w:gridSpan w:val="2"/>
          </w:tcPr>
          <w:p w:rsidR="00CA4F3E" w:rsidRPr="00E15F04" w:rsidRDefault="00CA4F3E" w:rsidP="004A6F82">
            <w:pPr>
              <w:jc w:val="both"/>
              <w:rPr>
                <w:rFonts w:ascii="Trebuchet MS" w:hAnsi="Trebuchet MS"/>
                <w:b/>
                <w:sz w:val="20"/>
                <w:szCs w:val="20"/>
                <w:lang w:val="en-IN"/>
              </w:rPr>
            </w:pPr>
            <w:r w:rsidRPr="00E15F04">
              <w:rPr>
                <w:rFonts w:ascii="Trebuchet MS" w:hAnsi="Trebuchet MS"/>
                <w:b/>
                <w:sz w:val="20"/>
                <w:szCs w:val="20"/>
                <w:lang w:val="en-IN"/>
              </w:rPr>
              <w:t>L</w:t>
            </w:r>
          </w:p>
        </w:tc>
        <w:tc>
          <w:tcPr>
            <w:tcW w:w="547" w:type="dxa"/>
            <w:gridSpan w:val="2"/>
          </w:tcPr>
          <w:p w:rsidR="00CA4F3E" w:rsidRPr="00E15F04" w:rsidRDefault="00CA4F3E" w:rsidP="004A6F82">
            <w:pPr>
              <w:jc w:val="both"/>
              <w:rPr>
                <w:rFonts w:ascii="Trebuchet MS" w:hAnsi="Trebuchet MS"/>
                <w:b/>
                <w:sz w:val="20"/>
                <w:szCs w:val="20"/>
                <w:lang w:val="en-IN"/>
              </w:rPr>
            </w:pPr>
            <w:r w:rsidRPr="00E15F04">
              <w:rPr>
                <w:rFonts w:ascii="Trebuchet MS" w:hAnsi="Trebuchet MS"/>
                <w:b/>
                <w:sz w:val="20"/>
                <w:szCs w:val="20"/>
                <w:lang w:val="en-IN"/>
              </w:rPr>
              <w:t>T/P</w:t>
            </w:r>
          </w:p>
        </w:tc>
        <w:tc>
          <w:tcPr>
            <w:tcW w:w="473" w:type="dxa"/>
          </w:tcPr>
          <w:p w:rsidR="00CA4F3E" w:rsidRPr="00E15F04" w:rsidRDefault="00CA4F3E" w:rsidP="004A6F82">
            <w:pPr>
              <w:jc w:val="both"/>
              <w:rPr>
                <w:rFonts w:ascii="Trebuchet MS" w:hAnsi="Trebuchet MS"/>
                <w:b/>
                <w:sz w:val="20"/>
                <w:szCs w:val="20"/>
                <w:lang w:val="en-IN"/>
              </w:rPr>
            </w:pPr>
            <w:r w:rsidRPr="00E15F04">
              <w:rPr>
                <w:rFonts w:ascii="Trebuchet MS" w:hAnsi="Trebuchet MS"/>
                <w:b/>
                <w:sz w:val="20"/>
                <w:szCs w:val="20"/>
                <w:lang w:val="en-IN"/>
              </w:rPr>
              <w:t>C</w:t>
            </w:r>
          </w:p>
        </w:tc>
      </w:tr>
      <w:tr w:rsidR="00CA4F3E" w:rsidRPr="00E15F04" w:rsidTr="004A6F82">
        <w:tc>
          <w:tcPr>
            <w:tcW w:w="2972" w:type="dxa"/>
            <w:gridSpan w:val="6"/>
          </w:tcPr>
          <w:p w:rsidR="00CA4F3E" w:rsidRPr="00E15F04" w:rsidRDefault="00CA4F3E" w:rsidP="004A6F82">
            <w:pPr>
              <w:jc w:val="both"/>
              <w:rPr>
                <w:rFonts w:ascii="Trebuchet MS" w:hAnsi="Trebuchet MS"/>
                <w:b/>
                <w:sz w:val="20"/>
                <w:szCs w:val="20"/>
                <w:lang w:val="en-IN"/>
              </w:rPr>
            </w:pPr>
          </w:p>
        </w:tc>
        <w:tc>
          <w:tcPr>
            <w:tcW w:w="4590" w:type="dxa"/>
            <w:gridSpan w:val="7"/>
          </w:tcPr>
          <w:p w:rsidR="00CA4F3E" w:rsidRPr="00E15F04" w:rsidRDefault="00CA4F3E" w:rsidP="004A6F82">
            <w:pPr>
              <w:jc w:val="both"/>
              <w:rPr>
                <w:rFonts w:ascii="Trebuchet MS" w:hAnsi="Trebuchet MS"/>
                <w:b/>
                <w:sz w:val="20"/>
                <w:szCs w:val="20"/>
                <w:lang w:val="en-IN"/>
              </w:rPr>
            </w:pPr>
          </w:p>
        </w:tc>
        <w:tc>
          <w:tcPr>
            <w:tcW w:w="434" w:type="dxa"/>
            <w:gridSpan w:val="2"/>
          </w:tcPr>
          <w:p w:rsidR="00CA4F3E" w:rsidRPr="00E15F04" w:rsidRDefault="00CA4F3E" w:rsidP="004A6F82">
            <w:pPr>
              <w:jc w:val="both"/>
              <w:rPr>
                <w:rFonts w:ascii="Trebuchet MS" w:hAnsi="Trebuchet MS"/>
                <w:b/>
                <w:sz w:val="20"/>
                <w:szCs w:val="20"/>
                <w:lang w:val="en-IN"/>
              </w:rPr>
            </w:pPr>
            <w:r w:rsidRPr="00E15F04">
              <w:rPr>
                <w:rFonts w:ascii="Trebuchet MS" w:hAnsi="Trebuchet MS"/>
                <w:b/>
                <w:sz w:val="20"/>
                <w:szCs w:val="20"/>
                <w:lang w:val="en-IN"/>
              </w:rPr>
              <w:t>3</w:t>
            </w:r>
          </w:p>
        </w:tc>
        <w:tc>
          <w:tcPr>
            <w:tcW w:w="547" w:type="dxa"/>
            <w:gridSpan w:val="2"/>
          </w:tcPr>
          <w:p w:rsidR="00CA4F3E" w:rsidRPr="00E15F04" w:rsidRDefault="00CA4F3E" w:rsidP="004A6F82">
            <w:pPr>
              <w:jc w:val="both"/>
              <w:rPr>
                <w:rFonts w:ascii="Trebuchet MS" w:hAnsi="Trebuchet MS"/>
                <w:b/>
                <w:sz w:val="20"/>
                <w:szCs w:val="20"/>
                <w:lang w:val="en-IN"/>
              </w:rPr>
            </w:pPr>
            <w:r w:rsidRPr="00E15F04">
              <w:rPr>
                <w:rFonts w:ascii="Trebuchet MS" w:hAnsi="Trebuchet MS"/>
                <w:b/>
                <w:sz w:val="20"/>
                <w:szCs w:val="20"/>
                <w:lang w:val="en-IN"/>
              </w:rPr>
              <w:t>-</w:t>
            </w:r>
          </w:p>
        </w:tc>
        <w:tc>
          <w:tcPr>
            <w:tcW w:w="473" w:type="dxa"/>
          </w:tcPr>
          <w:p w:rsidR="00CA4F3E" w:rsidRPr="00E15F04" w:rsidRDefault="00CA4F3E" w:rsidP="004A6F82">
            <w:pPr>
              <w:jc w:val="both"/>
              <w:rPr>
                <w:rFonts w:ascii="Trebuchet MS" w:hAnsi="Trebuchet MS"/>
                <w:b/>
                <w:sz w:val="20"/>
                <w:szCs w:val="20"/>
                <w:lang w:val="en-IN"/>
              </w:rPr>
            </w:pPr>
            <w:r w:rsidRPr="00E15F04">
              <w:rPr>
                <w:rFonts w:ascii="Trebuchet MS" w:hAnsi="Trebuchet MS"/>
                <w:b/>
                <w:sz w:val="20"/>
                <w:szCs w:val="20"/>
                <w:lang w:val="en-IN"/>
              </w:rPr>
              <w:t>3</w:t>
            </w:r>
          </w:p>
        </w:tc>
      </w:tr>
      <w:tr w:rsidR="00CA4F3E" w:rsidRPr="00E15F04" w:rsidTr="004A6F82">
        <w:tc>
          <w:tcPr>
            <w:tcW w:w="9016" w:type="dxa"/>
            <w:gridSpan w:val="18"/>
          </w:tcPr>
          <w:p w:rsidR="00CA4F3E" w:rsidRPr="00E15F04" w:rsidRDefault="00CA4F3E" w:rsidP="004A6F82">
            <w:pPr>
              <w:jc w:val="both"/>
              <w:rPr>
                <w:rFonts w:ascii="Trebuchet MS" w:hAnsi="Trebuchet MS"/>
                <w:b/>
                <w:sz w:val="20"/>
                <w:szCs w:val="20"/>
              </w:rPr>
            </w:pPr>
            <w:r w:rsidRPr="00E15F04">
              <w:rPr>
                <w:rFonts w:ascii="Trebuchet MS" w:hAnsi="Trebuchet MS"/>
                <w:b/>
                <w:sz w:val="20"/>
                <w:szCs w:val="20"/>
              </w:rPr>
              <w:t>Marking Scheme:</w:t>
            </w:r>
          </w:p>
          <w:p w:rsidR="00CA4F3E" w:rsidRPr="00E15F04" w:rsidRDefault="00CA4F3E" w:rsidP="00CA4F3E">
            <w:pPr>
              <w:pStyle w:val="ListParagraph"/>
              <w:numPr>
                <w:ilvl w:val="0"/>
                <w:numId w:val="1"/>
              </w:numPr>
              <w:ind w:left="360" w:hanging="360"/>
              <w:jc w:val="both"/>
              <w:rPr>
                <w:rFonts w:ascii="Trebuchet MS" w:hAnsi="Trebuchet MS"/>
                <w:sz w:val="20"/>
                <w:szCs w:val="20"/>
              </w:rPr>
            </w:pPr>
            <w:r w:rsidRPr="00E15F04">
              <w:rPr>
                <w:rFonts w:ascii="Trebuchet MS" w:hAnsi="Trebuchet MS"/>
                <w:sz w:val="20"/>
                <w:szCs w:val="20"/>
              </w:rPr>
              <w:t>Teachers Continuous Evaluation: 25 marks</w:t>
            </w:r>
          </w:p>
          <w:p w:rsidR="00CA4F3E" w:rsidRPr="00E15F04" w:rsidRDefault="00CA4F3E" w:rsidP="00CA4F3E">
            <w:pPr>
              <w:pStyle w:val="ListParagraph"/>
              <w:numPr>
                <w:ilvl w:val="0"/>
                <w:numId w:val="1"/>
              </w:numPr>
              <w:ind w:left="360" w:hanging="360"/>
              <w:jc w:val="both"/>
              <w:rPr>
                <w:rFonts w:ascii="Trebuchet MS" w:hAnsi="Trebuchet MS"/>
                <w:b/>
                <w:sz w:val="20"/>
                <w:szCs w:val="20"/>
              </w:rPr>
            </w:pPr>
            <w:r w:rsidRPr="00E15F04">
              <w:rPr>
                <w:rFonts w:ascii="Trebuchet MS" w:hAnsi="Trebuchet MS"/>
                <w:sz w:val="20"/>
                <w:szCs w:val="20"/>
              </w:rPr>
              <w:t>Term end Theory Examinations: 75 marks</w:t>
            </w:r>
          </w:p>
        </w:tc>
      </w:tr>
      <w:tr w:rsidR="00CA4F3E" w:rsidRPr="00E15F04" w:rsidTr="004A6F82">
        <w:tc>
          <w:tcPr>
            <w:tcW w:w="9016" w:type="dxa"/>
            <w:gridSpan w:val="18"/>
          </w:tcPr>
          <w:p w:rsidR="00CA4F3E" w:rsidRPr="00E15F04" w:rsidRDefault="00CA4F3E" w:rsidP="004A6F82">
            <w:pPr>
              <w:jc w:val="both"/>
              <w:rPr>
                <w:rFonts w:ascii="Trebuchet MS" w:hAnsi="Trebuchet MS"/>
                <w:b/>
                <w:sz w:val="20"/>
                <w:szCs w:val="20"/>
              </w:rPr>
            </w:pPr>
            <w:r w:rsidRPr="00E15F04">
              <w:rPr>
                <w:rFonts w:ascii="Trebuchet MS" w:hAnsi="Trebuchet MS"/>
                <w:b/>
                <w:sz w:val="20"/>
                <w:szCs w:val="20"/>
              </w:rPr>
              <w:t>Instruction for paper setter:</w:t>
            </w:r>
          </w:p>
        </w:tc>
      </w:tr>
      <w:tr w:rsidR="00CA4F3E" w:rsidRPr="00E15F04" w:rsidTr="004A6F82">
        <w:tc>
          <w:tcPr>
            <w:tcW w:w="9016" w:type="dxa"/>
            <w:gridSpan w:val="18"/>
          </w:tcPr>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 xml:space="preserve">1. </w:t>
            </w:r>
            <w:r w:rsidRPr="00E15F04">
              <w:rPr>
                <w:rFonts w:ascii="Trebuchet MS" w:hAnsi="Trebuchet MS"/>
                <w:sz w:val="20"/>
                <w:szCs w:val="20"/>
              </w:rPr>
              <w:tab/>
              <w:t>There should be 9 questions in the term end examinations question paper.</w:t>
            </w:r>
          </w:p>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 xml:space="preserve">2. </w:t>
            </w:r>
            <w:r w:rsidRPr="00E15F04">
              <w:rPr>
                <w:rFonts w:ascii="Trebuchet MS" w:hAnsi="Trebuchet MS"/>
                <w:sz w:val="20"/>
                <w:szCs w:val="20"/>
              </w:rPr>
              <w:tab/>
              <w:t>The first (1</w:t>
            </w:r>
            <w:r w:rsidRPr="00E15F04">
              <w:rPr>
                <w:rFonts w:ascii="Trebuchet MS" w:hAnsi="Trebuchet MS"/>
                <w:sz w:val="20"/>
                <w:szCs w:val="20"/>
                <w:vertAlign w:val="superscript"/>
              </w:rPr>
              <w:t>st</w:t>
            </w:r>
            <w:r w:rsidRPr="00E15F04">
              <w:rPr>
                <w:rFonts w:ascii="Trebuchet MS" w:hAnsi="Trebuchet MS"/>
                <w:sz w:val="20"/>
                <w:szCs w:val="20"/>
              </w:rPr>
              <w:t xml:space="preserve">) question should be compulsory and cover the entire </w:t>
            </w:r>
            <w:proofErr w:type="spellStart"/>
            <w:r w:rsidRPr="00E15F04">
              <w:rPr>
                <w:rFonts w:ascii="Trebuchet MS" w:hAnsi="Trebuchet MS"/>
                <w:sz w:val="20"/>
                <w:szCs w:val="20"/>
              </w:rPr>
              <w:t>syllabus.This</w:t>
            </w:r>
            <w:proofErr w:type="spellEnd"/>
            <w:r w:rsidRPr="00E15F04">
              <w:rPr>
                <w:rFonts w:ascii="Trebuchet MS" w:hAnsi="Trebuchet MS"/>
                <w:sz w:val="20"/>
                <w:szCs w:val="20"/>
              </w:rPr>
              <w:t xml:space="preserve"> question should be objective, single line answers or short answer type question of total 15 marks.</w:t>
            </w:r>
          </w:p>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 xml:space="preserve">3. </w:t>
            </w:r>
            <w:r w:rsidRPr="00E15F04">
              <w:rPr>
                <w:rFonts w:ascii="Trebuchet MS" w:hAnsi="Trebuchet MS"/>
                <w:sz w:val="20"/>
                <w:szCs w:val="20"/>
              </w:rPr>
              <w:tab/>
              <w:t xml:space="preserve">Apart from question 1 which is compulsory, rest of the paper shall consist of 4 units as per the syllabus. Every unit shall have two questions covering the corresponding unit of the syllabus. However, the student shall be asked to attempt only one of the two questions in the unit. Individual questions may contain </w:t>
            </w:r>
            <w:proofErr w:type="spellStart"/>
            <w:r w:rsidRPr="00E15F04">
              <w:rPr>
                <w:rFonts w:ascii="Trebuchet MS" w:hAnsi="Trebuchet MS"/>
                <w:sz w:val="20"/>
                <w:szCs w:val="20"/>
              </w:rPr>
              <w:t>upto</w:t>
            </w:r>
            <w:proofErr w:type="spellEnd"/>
            <w:r w:rsidRPr="00E15F04">
              <w:rPr>
                <w:rFonts w:ascii="Trebuchet MS" w:hAnsi="Trebuchet MS"/>
                <w:sz w:val="20"/>
                <w:szCs w:val="20"/>
              </w:rPr>
              <w:t xml:space="preserve"> 5 sub-parts / sub-questions. Each Unit shall have a marks </w:t>
            </w:r>
            <w:proofErr w:type="spellStart"/>
            <w:r w:rsidRPr="00E15F04">
              <w:rPr>
                <w:rFonts w:ascii="Trebuchet MS" w:hAnsi="Trebuchet MS"/>
                <w:sz w:val="20"/>
                <w:szCs w:val="20"/>
              </w:rPr>
              <w:t>weightage</w:t>
            </w:r>
            <w:proofErr w:type="spellEnd"/>
            <w:r w:rsidRPr="00E15F04">
              <w:rPr>
                <w:rFonts w:ascii="Trebuchet MS" w:hAnsi="Trebuchet MS"/>
                <w:sz w:val="20"/>
                <w:szCs w:val="20"/>
              </w:rPr>
              <w:t xml:space="preserve"> of 15.</w:t>
            </w:r>
          </w:p>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 xml:space="preserve">4. </w:t>
            </w:r>
            <w:r w:rsidRPr="00E15F04">
              <w:rPr>
                <w:rFonts w:ascii="Trebuchet MS" w:hAnsi="Trebuchet MS"/>
                <w:sz w:val="20"/>
                <w:szCs w:val="20"/>
              </w:rPr>
              <w:tab/>
              <w:t xml:space="preserve">The questions are to be framed keeping </w:t>
            </w:r>
            <w:proofErr w:type="gramStart"/>
            <w:r w:rsidRPr="00E15F04">
              <w:rPr>
                <w:rFonts w:ascii="Trebuchet MS" w:hAnsi="Trebuchet MS"/>
                <w:sz w:val="20"/>
                <w:szCs w:val="20"/>
              </w:rPr>
              <w:t>in  view</w:t>
            </w:r>
            <w:proofErr w:type="gramEnd"/>
            <w:r w:rsidRPr="00E15F04">
              <w:rPr>
                <w:rFonts w:ascii="Trebuchet MS" w:hAnsi="Trebuchet MS"/>
                <w:sz w:val="20"/>
                <w:szCs w:val="20"/>
              </w:rPr>
              <w:t xml:space="preserve"> the learning outcomes of the course / paper. The standard / level of the questions to be asked should be at the level of the prescribed textbook.</w:t>
            </w:r>
          </w:p>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5.</w:t>
            </w:r>
            <w:r w:rsidRPr="00E15F04">
              <w:rPr>
                <w:rFonts w:ascii="Trebuchet MS" w:hAnsi="Trebuchet MS"/>
                <w:sz w:val="20"/>
                <w:szCs w:val="20"/>
              </w:rPr>
              <w:tab/>
              <w:t>The requirement of (scientific) calculators / log-tables / data – tables may be specified if required.</w:t>
            </w:r>
          </w:p>
        </w:tc>
      </w:tr>
      <w:tr w:rsidR="00CA4F3E" w:rsidRPr="00E15F04" w:rsidTr="004A6F82">
        <w:tc>
          <w:tcPr>
            <w:tcW w:w="9016" w:type="dxa"/>
            <w:gridSpan w:val="18"/>
          </w:tcPr>
          <w:p w:rsidR="00CA4F3E" w:rsidRPr="00E15F04" w:rsidRDefault="00CA4F3E" w:rsidP="004A6F82">
            <w:pPr>
              <w:ind w:left="312" w:hanging="312"/>
              <w:jc w:val="both"/>
              <w:rPr>
                <w:rFonts w:ascii="Trebuchet MS" w:hAnsi="Trebuchet MS"/>
                <w:b/>
                <w:sz w:val="20"/>
                <w:szCs w:val="20"/>
              </w:rPr>
            </w:pPr>
            <w:r w:rsidRPr="00E15F04">
              <w:rPr>
                <w:rFonts w:ascii="Trebuchet MS" w:hAnsi="Trebuchet MS"/>
                <w:b/>
                <w:sz w:val="20"/>
                <w:szCs w:val="20"/>
              </w:rPr>
              <w:t>Course Objectives:</w:t>
            </w:r>
          </w:p>
        </w:tc>
      </w:tr>
      <w:tr w:rsidR="00CA4F3E" w:rsidRPr="00E15F04" w:rsidTr="004A6F82">
        <w:trPr>
          <w:gridBefore w:val="1"/>
          <w:wBefore w:w="137" w:type="dxa"/>
          <w:trHeight w:val="45"/>
        </w:trPr>
        <w:tc>
          <w:tcPr>
            <w:tcW w:w="626" w:type="dxa"/>
          </w:tcPr>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1:</w:t>
            </w:r>
          </w:p>
        </w:tc>
        <w:tc>
          <w:tcPr>
            <w:tcW w:w="8253" w:type="dxa"/>
            <w:gridSpan w:val="16"/>
          </w:tcPr>
          <w:p w:rsidR="00CA4F3E" w:rsidRPr="00E15F04" w:rsidRDefault="00CA4F3E" w:rsidP="004A6F82">
            <w:pPr>
              <w:jc w:val="both"/>
              <w:rPr>
                <w:rFonts w:ascii="Trebuchet MS" w:hAnsi="Trebuchet MS"/>
                <w:sz w:val="20"/>
                <w:szCs w:val="20"/>
              </w:rPr>
            </w:pPr>
            <w:r w:rsidRPr="00E15F04">
              <w:rPr>
                <w:rFonts w:ascii="Trebuchet MS" w:hAnsi="Trebuchet MS"/>
                <w:sz w:val="20"/>
                <w:szCs w:val="20"/>
              </w:rPr>
              <w:t>To impart knowledge of the basics electrical engineering.</w:t>
            </w:r>
          </w:p>
        </w:tc>
      </w:tr>
      <w:tr w:rsidR="00CA4F3E" w:rsidRPr="00E15F04" w:rsidTr="004A6F82">
        <w:trPr>
          <w:gridBefore w:val="1"/>
          <w:wBefore w:w="137" w:type="dxa"/>
          <w:trHeight w:val="44"/>
        </w:trPr>
        <w:tc>
          <w:tcPr>
            <w:tcW w:w="626" w:type="dxa"/>
          </w:tcPr>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2:</w:t>
            </w:r>
          </w:p>
        </w:tc>
        <w:tc>
          <w:tcPr>
            <w:tcW w:w="8253" w:type="dxa"/>
            <w:gridSpan w:val="16"/>
          </w:tcPr>
          <w:p w:rsidR="00CA4F3E" w:rsidRPr="00E15F04" w:rsidRDefault="00CA4F3E" w:rsidP="004A6F82">
            <w:pPr>
              <w:jc w:val="both"/>
              <w:rPr>
                <w:rFonts w:ascii="Trebuchet MS" w:hAnsi="Trebuchet MS"/>
                <w:sz w:val="20"/>
                <w:szCs w:val="20"/>
              </w:rPr>
            </w:pPr>
            <w:r w:rsidRPr="00E15F04">
              <w:rPr>
                <w:rFonts w:ascii="Trebuchet MS" w:hAnsi="Trebuchet MS"/>
                <w:sz w:val="20"/>
                <w:szCs w:val="20"/>
              </w:rPr>
              <w:t>To impart knowledge of the working of RLC circuits.</w:t>
            </w:r>
          </w:p>
        </w:tc>
      </w:tr>
      <w:tr w:rsidR="00CA4F3E" w:rsidRPr="00E15F04" w:rsidTr="004A6F82">
        <w:trPr>
          <w:gridBefore w:val="1"/>
          <w:wBefore w:w="137" w:type="dxa"/>
          <w:trHeight w:val="44"/>
        </w:trPr>
        <w:tc>
          <w:tcPr>
            <w:tcW w:w="626" w:type="dxa"/>
          </w:tcPr>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3:</w:t>
            </w:r>
          </w:p>
        </w:tc>
        <w:tc>
          <w:tcPr>
            <w:tcW w:w="8253" w:type="dxa"/>
            <w:gridSpan w:val="16"/>
          </w:tcPr>
          <w:p w:rsidR="00CA4F3E" w:rsidRPr="00E15F04" w:rsidRDefault="00CA4F3E" w:rsidP="004A6F82">
            <w:pPr>
              <w:jc w:val="both"/>
              <w:rPr>
                <w:rFonts w:ascii="Trebuchet MS" w:hAnsi="Trebuchet MS"/>
                <w:sz w:val="20"/>
                <w:szCs w:val="20"/>
              </w:rPr>
            </w:pPr>
            <w:r w:rsidRPr="00E15F04">
              <w:rPr>
                <w:rFonts w:ascii="Trebuchet MS" w:hAnsi="Trebuchet MS"/>
                <w:sz w:val="20"/>
                <w:szCs w:val="20"/>
              </w:rPr>
              <w:t>To impart basic knowledge about filters and magnetic circuits.</w:t>
            </w:r>
          </w:p>
        </w:tc>
      </w:tr>
      <w:tr w:rsidR="00CA4F3E" w:rsidRPr="00E15F04" w:rsidTr="004A6F82">
        <w:trPr>
          <w:gridBefore w:val="1"/>
          <w:wBefore w:w="137" w:type="dxa"/>
          <w:trHeight w:val="44"/>
        </w:trPr>
        <w:tc>
          <w:tcPr>
            <w:tcW w:w="626" w:type="dxa"/>
          </w:tcPr>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4:</w:t>
            </w:r>
          </w:p>
        </w:tc>
        <w:tc>
          <w:tcPr>
            <w:tcW w:w="8253" w:type="dxa"/>
            <w:gridSpan w:val="16"/>
          </w:tcPr>
          <w:p w:rsidR="00CA4F3E" w:rsidRPr="00E15F04" w:rsidRDefault="00CA4F3E" w:rsidP="004A6F82">
            <w:pPr>
              <w:jc w:val="both"/>
              <w:rPr>
                <w:rFonts w:ascii="Trebuchet MS" w:hAnsi="Trebuchet MS"/>
                <w:sz w:val="20"/>
                <w:szCs w:val="20"/>
              </w:rPr>
            </w:pPr>
            <w:r w:rsidRPr="00E15F04">
              <w:rPr>
                <w:rFonts w:ascii="Trebuchet MS" w:hAnsi="Trebuchet MS"/>
                <w:sz w:val="20"/>
                <w:szCs w:val="20"/>
              </w:rPr>
              <w:t>To impart basic knowledge about electrical machines.</w:t>
            </w:r>
          </w:p>
        </w:tc>
      </w:tr>
      <w:tr w:rsidR="00CA4F3E" w:rsidRPr="00E15F04" w:rsidTr="004A6F82">
        <w:tc>
          <w:tcPr>
            <w:tcW w:w="9016" w:type="dxa"/>
            <w:gridSpan w:val="18"/>
          </w:tcPr>
          <w:p w:rsidR="00CA4F3E" w:rsidRPr="00E15F04" w:rsidRDefault="00CA4F3E" w:rsidP="004A6F82">
            <w:pPr>
              <w:ind w:left="312" w:hanging="312"/>
              <w:jc w:val="both"/>
              <w:rPr>
                <w:rFonts w:ascii="Trebuchet MS" w:hAnsi="Trebuchet MS"/>
                <w:b/>
                <w:sz w:val="20"/>
                <w:szCs w:val="20"/>
              </w:rPr>
            </w:pPr>
            <w:r w:rsidRPr="00E15F04">
              <w:rPr>
                <w:rFonts w:ascii="Trebuchet MS" w:hAnsi="Trebuchet MS"/>
                <w:b/>
                <w:sz w:val="20"/>
                <w:szCs w:val="20"/>
              </w:rPr>
              <w:t>Course Outcomes (CO):</w:t>
            </w:r>
          </w:p>
        </w:tc>
      </w:tr>
      <w:tr w:rsidR="00CA4F3E" w:rsidRPr="00E15F04" w:rsidTr="004A6F82">
        <w:trPr>
          <w:gridBefore w:val="1"/>
          <w:wBefore w:w="137" w:type="dxa"/>
          <w:trHeight w:val="45"/>
        </w:trPr>
        <w:tc>
          <w:tcPr>
            <w:tcW w:w="626" w:type="dxa"/>
          </w:tcPr>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CO1</w:t>
            </w:r>
          </w:p>
        </w:tc>
        <w:tc>
          <w:tcPr>
            <w:tcW w:w="8253" w:type="dxa"/>
            <w:gridSpan w:val="16"/>
          </w:tcPr>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 xml:space="preserve">Ability to understand and use </w:t>
            </w:r>
            <w:proofErr w:type="spellStart"/>
            <w:r w:rsidRPr="00E15F04">
              <w:rPr>
                <w:rFonts w:ascii="Trebuchet MS" w:hAnsi="Trebuchet MS"/>
                <w:sz w:val="20"/>
                <w:szCs w:val="20"/>
              </w:rPr>
              <w:t>Kirchpff’s</w:t>
            </w:r>
            <w:proofErr w:type="spellEnd"/>
            <w:r w:rsidRPr="00E15F04">
              <w:rPr>
                <w:rFonts w:ascii="Trebuchet MS" w:hAnsi="Trebuchet MS"/>
                <w:sz w:val="20"/>
                <w:szCs w:val="20"/>
              </w:rPr>
              <w:t xml:space="preserve"> Laws to solve resistive circuit problems.</w:t>
            </w:r>
          </w:p>
        </w:tc>
      </w:tr>
      <w:tr w:rsidR="00CA4F3E" w:rsidRPr="00E15F04" w:rsidTr="004A6F82">
        <w:trPr>
          <w:gridBefore w:val="1"/>
          <w:wBefore w:w="137" w:type="dxa"/>
          <w:trHeight w:val="44"/>
        </w:trPr>
        <w:tc>
          <w:tcPr>
            <w:tcW w:w="626" w:type="dxa"/>
          </w:tcPr>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CO2</w:t>
            </w:r>
          </w:p>
        </w:tc>
        <w:tc>
          <w:tcPr>
            <w:tcW w:w="8253" w:type="dxa"/>
            <w:gridSpan w:val="16"/>
          </w:tcPr>
          <w:p w:rsidR="00CA4F3E" w:rsidRPr="00E15F04" w:rsidRDefault="00CA4F3E" w:rsidP="004A6F82">
            <w:pPr>
              <w:jc w:val="both"/>
              <w:rPr>
                <w:rFonts w:ascii="Trebuchet MS" w:hAnsi="Trebuchet MS"/>
                <w:sz w:val="20"/>
                <w:szCs w:val="20"/>
              </w:rPr>
            </w:pPr>
            <w:r w:rsidRPr="00E15F04">
              <w:rPr>
                <w:rFonts w:ascii="Trebuchet MS" w:hAnsi="Trebuchet MS"/>
                <w:sz w:val="20"/>
                <w:szCs w:val="20"/>
              </w:rPr>
              <w:t>Ability to analyse resistive, inductive and capacitive circuits for transient and steady state sinusoidal solutions.</w:t>
            </w:r>
          </w:p>
        </w:tc>
      </w:tr>
      <w:tr w:rsidR="00CA4F3E" w:rsidRPr="00E15F04" w:rsidTr="004A6F82">
        <w:trPr>
          <w:gridBefore w:val="1"/>
          <w:wBefore w:w="137" w:type="dxa"/>
          <w:trHeight w:val="44"/>
        </w:trPr>
        <w:tc>
          <w:tcPr>
            <w:tcW w:w="626" w:type="dxa"/>
          </w:tcPr>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CO3</w:t>
            </w:r>
          </w:p>
        </w:tc>
        <w:tc>
          <w:tcPr>
            <w:tcW w:w="8253" w:type="dxa"/>
            <w:gridSpan w:val="16"/>
          </w:tcPr>
          <w:p w:rsidR="00CA4F3E" w:rsidRPr="00E15F04" w:rsidRDefault="00CA4F3E" w:rsidP="004A6F82">
            <w:pPr>
              <w:jc w:val="both"/>
              <w:rPr>
                <w:rFonts w:ascii="Trebuchet MS" w:hAnsi="Trebuchet MS"/>
                <w:sz w:val="20"/>
                <w:szCs w:val="20"/>
              </w:rPr>
            </w:pPr>
            <w:r w:rsidRPr="00E15F04">
              <w:rPr>
                <w:rFonts w:ascii="Trebuchet MS" w:hAnsi="Trebuchet MS"/>
                <w:sz w:val="20"/>
                <w:szCs w:val="20"/>
              </w:rPr>
              <w:t>Understand the first order filters and magnetic circuits.</w:t>
            </w:r>
          </w:p>
        </w:tc>
      </w:tr>
      <w:tr w:rsidR="00CA4F3E" w:rsidRPr="00E15F04" w:rsidTr="004A6F82">
        <w:trPr>
          <w:gridBefore w:val="1"/>
          <w:wBefore w:w="137" w:type="dxa"/>
          <w:trHeight w:val="44"/>
        </w:trPr>
        <w:tc>
          <w:tcPr>
            <w:tcW w:w="626" w:type="dxa"/>
          </w:tcPr>
          <w:p w:rsidR="00CA4F3E" w:rsidRPr="00E15F04" w:rsidRDefault="00CA4F3E" w:rsidP="004A6F82">
            <w:pPr>
              <w:ind w:left="312" w:hanging="312"/>
              <w:jc w:val="both"/>
              <w:rPr>
                <w:rFonts w:ascii="Trebuchet MS" w:hAnsi="Trebuchet MS"/>
                <w:sz w:val="20"/>
                <w:szCs w:val="20"/>
              </w:rPr>
            </w:pPr>
            <w:r w:rsidRPr="00E15F04">
              <w:rPr>
                <w:rFonts w:ascii="Trebuchet MS" w:hAnsi="Trebuchet MS"/>
                <w:sz w:val="20"/>
                <w:szCs w:val="20"/>
              </w:rPr>
              <w:t>CO4</w:t>
            </w:r>
          </w:p>
        </w:tc>
        <w:tc>
          <w:tcPr>
            <w:tcW w:w="8253" w:type="dxa"/>
            <w:gridSpan w:val="16"/>
          </w:tcPr>
          <w:p w:rsidR="00CA4F3E" w:rsidRPr="00E15F04" w:rsidRDefault="00CA4F3E" w:rsidP="004A6F82">
            <w:pPr>
              <w:jc w:val="both"/>
              <w:rPr>
                <w:rFonts w:ascii="Trebuchet MS" w:hAnsi="Trebuchet MS"/>
                <w:sz w:val="20"/>
                <w:szCs w:val="20"/>
              </w:rPr>
            </w:pPr>
            <w:r w:rsidRPr="00E15F04">
              <w:rPr>
                <w:rFonts w:ascii="Trebuchet MS" w:hAnsi="Trebuchet MS"/>
                <w:sz w:val="20"/>
                <w:szCs w:val="20"/>
              </w:rPr>
              <w:t>Understand the design of electrical machines.</w:t>
            </w:r>
          </w:p>
        </w:tc>
      </w:tr>
      <w:tr w:rsidR="00CA4F3E" w:rsidRPr="00E15F04" w:rsidTr="004A6F82">
        <w:tc>
          <w:tcPr>
            <w:tcW w:w="9016" w:type="dxa"/>
            <w:gridSpan w:val="18"/>
          </w:tcPr>
          <w:p w:rsidR="00CA4F3E" w:rsidRPr="00E15F04" w:rsidRDefault="00CA4F3E" w:rsidP="004A6F82">
            <w:pPr>
              <w:ind w:left="312" w:hanging="312"/>
              <w:jc w:val="both"/>
              <w:rPr>
                <w:rFonts w:ascii="Trebuchet MS" w:hAnsi="Trebuchet MS"/>
                <w:b/>
                <w:sz w:val="20"/>
                <w:szCs w:val="20"/>
              </w:rPr>
            </w:pPr>
            <w:r w:rsidRPr="00E15F04">
              <w:rPr>
                <w:rFonts w:ascii="Trebuchet MS" w:hAnsi="Trebuchet MS"/>
                <w:b/>
                <w:sz w:val="20"/>
                <w:szCs w:val="20"/>
              </w:rPr>
              <w:t>Course Outcomes (CO to Programme Outcomes (PO) Mapping (scale 1: low, 2: Medium, 3: High</w:t>
            </w:r>
          </w:p>
        </w:tc>
      </w:tr>
      <w:tr w:rsidR="00CA4F3E" w:rsidRPr="00E15F04" w:rsidTr="004A6F82">
        <w:tc>
          <w:tcPr>
            <w:tcW w:w="763" w:type="dxa"/>
            <w:gridSpan w:val="2"/>
          </w:tcPr>
          <w:p w:rsidR="00CA4F3E" w:rsidRPr="00E15F04" w:rsidRDefault="00CA4F3E" w:rsidP="004A6F82">
            <w:pPr>
              <w:ind w:left="312" w:hanging="312"/>
              <w:jc w:val="both"/>
              <w:rPr>
                <w:rFonts w:ascii="Trebuchet MS" w:hAnsi="Trebuchet MS"/>
                <w:b/>
                <w:sz w:val="18"/>
                <w:szCs w:val="20"/>
              </w:rPr>
            </w:pPr>
            <w:r w:rsidRPr="00E15F04">
              <w:rPr>
                <w:rFonts w:ascii="Trebuchet MS" w:hAnsi="Trebuchet MS"/>
                <w:b/>
                <w:sz w:val="18"/>
                <w:szCs w:val="20"/>
              </w:rPr>
              <w:t>CO/PO</w:t>
            </w:r>
          </w:p>
        </w:tc>
        <w:tc>
          <w:tcPr>
            <w:tcW w:w="689" w:type="dxa"/>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PO01</w:t>
            </w:r>
          </w:p>
        </w:tc>
        <w:tc>
          <w:tcPr>
            <w:tcW w:w="688" w:type="dxa"/>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PO02</w:t>
            </w:r>
          </w:p>
        </w:tc>
        <w:tc>
          <w:tcPr>
            <w:tcW w:w="688" w:type="dxa"/>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PO03</w:t>
            </w:r>
          </w:p>
        </w:tc>
        <w:tc>
          <w:tcPr>
            <w:tcW w:w="687" w:type="dxa"/>
            <w:gridSpan w:val="2"/>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PO04</w:t>
            </w:r>
          </w:p>
        </w:tc>
        <w:tc>
          <w:tcPr>
            <w:tcW w:w="688" w:type="dxa"/>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PO05</w:t>
            </w:r>
          </w:p>
        </w:tc>
        <w:tc>
          <w:tcPr>
            <w:tcW w:w="687" w:type="dxa"/>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PO06</w:t>
            </w:r>
          </w:p>
        </w:tc>
        <w:tc>
          <w:tcPr>
            <w:tcW w:w="688" w:type="dxa"/>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PO07</w:t>
            </w:r>
          </w:p>
        </w:tc>
        <w:tc>
          <w:tcPr>
            <w:tcW w:w="687" w:type="dxa"/>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PO08</w:t>
            </w:r>
          </w:p>
        </w:tc>
        <w:tc>
          <w:tcPr>
            <w:tcW w:w="688" w:type="dxa"/>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PO09</w:t>
            </w:r>
          </w:p>
        </w:tc>
        <w:tc>
          <w:tcPr>
            <w:tcW w:w="687" w:type="dxa"/>
            <w:gridSpan w:val="2"/>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PO10</w:t>
            </w:r>
          </w:p>
        </w:tc>
        <w:tc>
          <w:tcPr>
            <w:tcW w:w="688" w:type="dxa"/>
            <w:gridSpan w:val="2"/>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PO11</w:t>
            </w:r>
          </w:p>
        </w:tc>
        <w:tc>
          <w:tcPr>
            <w:tcW w:w="688" w:type="dxa"/>
            <w:gridSpan w:val="2"/>
          </w:tcPr>
          <w:p w:rsidR="00CA4F3E" w:rsidRPr="00E15F04" w:rsidRDefault="00CA4F3E" w:rsidP="004A6F82">
            <w:pPr>
              <w:ind w:left="312" w:hanging="312"/>
              <w:jc w:val="both"/>
              <w:rPr>
                <w:rFonts w:ascii="Trebuchet MS" w:hAnsi="Trebuchet MS"/>
                <w:b/>
                <w:i/>
                <w:sz w:val="18"/>
                <w:szCs w:val="20"/>
              </w:rPr>
            </w:pPr>
            <w:r w:rsidRPr="00E15F04">
              <w:rPr>
                <w:rFonts w:ascii="Trebuchet MS" w:hAnsi="Trebuchet MS"/>
                <w:b/>
                <w:i/>
                <w:sz w:val="18"/>
                <w:szCs w:val="20"/>
              </w:rPr>
              <w:t>PO12</w:t>
            </w:r>
          </w:p>
        </w:tc>
      </w:tr>
      <w:tr w:rsidR="00CA4F3E" w:rsidRPr="00E15F04" w:rsidTr="004A6F82">
        <w:tc>
          <w:tcPr>
            <w:tcW w:w="763" w:type="dxa"/>
            <w:gridSpan w:val="2"/>
          </w:tcPr>
          <w:p w:rsidR="00CA4F3E" w:rsidRPr="00E15F04" w:rsidRDefault="00CA4F3E" w:rsidP="004A6F82">
            <w:pPr>
              <w:ind w:left="312" w:hanging="312"/>
              <w:jc w:val="both"/>
              <w:rPr>
                <w:rFonts w:ascii="Trebuchet MS" w:hAnsi="Trebuchet MS"/>
                <w:b/>
                <w:i/>
                <w:sz w:val="20"/>
                <w:szCs w:val="20"/>
              </w:rPr>
            </w:pPr>
            <w:r w:rsidRPr="00E15F04">
              <w:rPr>
                <w:rFonts w:ascii="Trebuchet MS" w:hAnsi="Trebuchet MS"/>
                <w:b/>
                <w:i/>
                <w:sz w:val="20"/>
                <w:szCs w:val="20"/>
              </w:rPr>
              <w:t>CO1</w:t>
            </w:r>
          </w:p>
        </w:tc>
        <w:tc>
          <w:tcPr>
            <w:tcW w:w="689"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7"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7"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7"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7"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8"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8"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2</w:t>
            </w:r>
          </w:p>
        </w:tc>
      </w:tr>
      <w:tr w:rsidR="00CA4F3E" w:rsidRPr="00E15F04" w:rsidTr="004A6F82">
        <w:tc>
          <w:tcPr>
            <w:tcW w:w="763" w:type="dxa"/>
            <w:gridSpan w:val="2"/>
          </w:tcPr>
          <w:p w:rsidR="00CA4F3E" w:rsidRPr="00E15F04" w:rsidRDefault="00CA4F3E" w:rsidP="004A6F82">
            <w:pPr>
              <w:ind w:left="312" w:hanging="312"/>
              <w:jc w:val="both"/>
              <w:rPr>
                <w:rFonts w:ascii="Trebuchet MS" w:hAnsi="Trebuchet MS"/>
                <w:b/>
                <w:i/>
                <w:sz w:val="20"/>
                <w:szCs w:val="20"/>
              </w:rPr>
            </w:pPr>
            <w:r w:rsidRPr="00E15F04">
              <w:rPr>
                <w:rFonts w:ascii="Trebuchet MS" w:hAnsi="Trebuchet MS"/>
                <w:b/>
                <w:i/>
                <w:sz w:val="20"/>
                <w:szCs w:val="20"/>
              </w:rPr>
              <w:t>CO2</w:t>
            </w:r>
          </w:p>
        </w:tc>
        <w:tc>
          <w:tcPr>
            <w:tcW w:w="689"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7"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7"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7"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7"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8"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8"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2</w:t>
            </w:r>
          </w:p>
        </w:tc>
      </w:tr>
      <w:tr w:rsidR="00CA4F3E" w:rsidRPr="00E15F04" w:rsidTr="004A6F82">
        <w:tc>
          <w:tcPr>
            <w:tcW w:w="763" w:type="dxa"/>
            <w:gridSpan w:val="2"/>
          </w:tcPr>
          <w:p w:rsidR="00CA4F3E" w:rsidRPr="00E15F04" w:rsidRDefault="00CA4F3E" w:rsidP="004A6F82">
            <w:pPr>
              <w:ind w:left="312" w:hanging="312"/>
              <w:jc w:val="both"/>
              <w:rPr>
                <w:rFonts w:ascii="Trebuchet MS" w:hAnsi="Trebuchet MS"/>
                <w:b/>
                <w:i/>
                <w:sz w:val="20"/>
                <w:szCs w:val="20"/>
              </w:rPr>
            </w:pPr>
            <w:r w:rsidRPr="00E15F04">
              <w:rPr>
                <w:rFonts w:ascii="Trebuchet MS" w:hAnsi="Trebuchet MS"/>
                <w:b/>
                <w:i/>
                <w:sz w:val="20"/>
                <w:szCs w:val="20"/>
              </w:rPr>
              <w:t>CO3</w:t>
            </w:r>
          </w:p>
        </w:tc>
        <w:tc>
          <w:tcPr>
            <w:tcW w:w="689"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7"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7"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7"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7"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8"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8"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2</w:t>
            </w:r>
          </w:p>
        </w:tc>
      </w:tr>
      <w:tr w:rsidR="00CA4F3E" w:rsidRPr="00E15F04" w:rsidTr="004A6F82">
        <w:tc>
          <w:tcPr>
            <w:tcW w:w="763" w:type="dxa"/>
            <w:gridSpan w:val="2"/>
          </w:tcPr>
          <w:p w:rsidR="00CA4F3E" w:rsidRPr="00E15F04" w:rsidRDefault="00CA4F3E" w:rsidP="004A6F82">
            <w:pPr>
              <w:ind w:left="312" w:hanging="312"/>
              <w:jc w:val="both"/>
              <w:rPr>
                <w:rFonts w:ascii="Trebuchet MS" w:hAnsi="Trebuchet MS"/>
                <w:b/>
                <w:i/>
                <w:sz w:val="20"/>
                <w:szCs w:val="20"/>
              </w:rPr>
            </w:pPr>
            <w:r w:rsidRPr="00E15F04">
              <w:rPr>
                <w:rFonts w:ascii="Trebuchet MS" w:hAnsi="Trebuchet MS"/>
                <w:b/>
                <w:i/>
                <w:sz w:val="20"/>
                <w:szCs w:val="20"/>
              </w:rPr>
              <w:t>CO4</w:t>
            </w:r>
          </w:p>
        </w:tc>
        <w:tc>
          <w:tcPr>
            <w:tcW w:w="689"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7"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3</w:t>
            </w:r>
          </w:p>
        </w:tc>
        <w:tc>
          <w:tcPr>
            <w:tcW w:w="687"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7"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w:t>
            </w:r>
          </w:p>
        </w:tc>
        <w:tc>
          <w:tcPr>
            <w:tcW w:w="688" w:type="dxa"/>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7"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8"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1</w:t>
            </w:r>
          </w:p>
        </w:tc>
        <w:tc>
          <w:tcPr>
            <w:tcW w:w="688" w:type="dxa"/>
            <w:gridSpan w:val="2"/>
          </w:tcPr>
          <w:p w:rsidR="00CA4F3E" w:rsidRPr="00E15F04" w:rsidRDefault="00CA4F3E" w:rsidP="004A6F82">
            <w:pPr>
              <w:jc w:val="center"/>
              <w:rPr>
                <w:rFonts w:ascii="Trebuchet MS" w:hAnsi="Trebuchet MS"/>
                <w:sz w:val="20"/>
                <w:szCs w:val="20"/>
              </w:rPr>
            </w:pPr>
            <w:r w:rsidRPr="00E15F04">
              <w:rPr>
                <w:rFonts w:ascii="Trebuchet MS" w:hAnsi="Trebuchet MS"/>
                <w:sz w:val="20"/>
                <w:szCs w:val="20"/>
              </w:rPr>
              <w:t>2</w:t>
            </w:r>
          </w:p>
        </w:tc>
      </w:tr>
    </w:tbl>
    <w:p w:rsidR="00CA4F3E" w:rsidRPr="00E15F04" w:rsidRDefault="00CA4F3E" w:rsidP="00CA4F3E">
      <w:pPr>
        <w:jc w:val="both"/>
        <w:rPr>
          <w:rFonts w:ascii="Trebuchet MS" w:hAnsi="Trebuchet MS"/>
          <w:b/>
          <w:sz w:val="20"/>
          <w:szCs w:val="20"/>
        </w:rPr>
      </w:pPr>
    </w:p>
    <w:p w:rsidR="00CA4F3E" w:rsidRPr="00E15F04" w:rsidRDefault="00CA4F3E" w:rsidP="00CA4F3E">
      <w:pPr>
        <w:jc w:val="both"/>
        <w:rPr>
          <w:rFonts w:ascii="Trebuchet MS" w:hAnsi="Trebuchet MS"/>
          <w:b/>
          <w:sz w:val="20"/>
          <w:szCs w:val="20"/>
        </w:rPr>
      </w:pPr>
      <w:r w:rsidRPr="00E15F04">
        <w:rPr>
          <w:rFonts w:ascii="Trebuchet MS" w:hAnsi="Trebuchet MS"/>
          <w:b/>
          <w:sz w:val="20"/>
          <w:szCs w:val="20"/>
        </w:rPr>
        <w:t>Unit - I</w:t>
      </w:r>
    </w:p>
    <w:p w:rsidR="00CA4F3E" w:rsidRPr="00E15F04" w:rsidRDefault="00CA4F3E" w:rsidP="00CA4F3E">
      <w:pPr>
        <w:jc w:val="both"/>
        <w:rPr>
          <w:rFonts w:ascii="Trebuchet MS" w:hAnsi="Trebuchet MS"/>
          <w:sz w:val="20"/>
          <w:szCs w:val="20"/>
        </w:rPr>
      </w:pPr>
    </w:p>
    <w:p w:rsidR="00CA4F3E" w:rsidRPr="00E15F04" w:rsidRDefault="00CA4F3E" w:rsidP="00CA4F3E">
      <w:pPr>
        <w:jc w:val="both"/>
        <w:rPr>
          <w:rFonts w:ascii="Trebuchet MS" w:hAnsi="Trebuchet MS"/>
          <w:sz w:val="20"/>
          <w:szCs w:val="20"/>
        </w:rPr>
      </w:pPr>
      <w:r w:rsidRPr="00E15F04">
        <w:rPr>
          <w:rFonts w:ascii="Trebuchet MS" w:hAnsi="Trebuchet MS"/>
          <w:sz w:val="20"/>
          <w:szCs w:val="20"/>
        </w:rPr>
        <w:t xml:space="preserve">DC Circuits: Passive circuit components, Basic laws of Electrical Engineering, Temperature Resistance Coefficients. voltage and current sources, Series and parallel circuits, power and energy, </w:t>
      </w:r>
      <w:proofErr w:type="spellStart"/>
      <w:r w:rsidRPr="00E15F04">
        <w:rPr>
          <w:rFonts w:ascii="Trebuchet MS" w:hAnsi="Trebuchet MS"/>
          <w:sz w:val="20"/>
          <w:szCs w:val="20"/>
        </w:rPr>
        <w:t>Kirchhoﬀ’s</w:t>
      </w:r>
      <w:proofErr w:type="spellEnd"/>
      <w:r w:rsidRPr="00E15F04">
        <w:rPr>
          <w:rFonts w:ascii="Trebuchet MS" w:hAnsi="Trebuchet MS"/>
          <w:sz w:val="20"/>
          <w:szCs w:val="20"/>
        </w:rPr>
        <w:t xml:space="preserve"> Laws, Nodal &amp; Mesh Analysis, delta-star transformation, superposition theorem, </w:t>
      </w:r>
      <w:proofErr w:type="spellStart"/>
      <w:r w:rsidRPr="00E15F04">
        <w:rPr>
          <w:rFonts w:ascii="Trebuchet MS" w:hAnsi="Trebuchet MS"/>
          <w:sz w:val="20"/>
          <w:szCs w:val="20"/>
        </w:rPr>
        <w:t>Thevenin’s</w:t>
      </w:r>
      <w:proofErr w:type="spellEnd"/>
      <w:r w:rsidRPr="00E15F04">
        <w:rPr>
          <w:rFonts w:ascii="Trebuchet MS" w:hAnsi="Trebuchet MS"/>
          <w:sz w:val="20"/>
          <w:szCs w:val="20"/>
        </w:rPr>
        <w:t xml:space="preserve"> theorem, Norton’s theorem, maximum power transfer theorem. </w:t>
      </w:r>
      <w:proofErr w:type="gramStart"/>
      <w:r w:rsidRPr="00E15F04">
        <w:rPr>
          <w:rFonts w:ascii="Trebuchet MS" w:hAnsi="Trebuchet MS"/>
          <w:sz w:val="20"/>
          <w:szCs w:val="20"/>
        </w:rPr>
        <w:t>Time domain analysis of first Order RC &amp; LC circuits.</w:t>
      </w:r>
      <w:proofErr w:type="gramEnd"/>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t>[9Hrs] [T1]</w:t>
      </w:r>
    </w:p>
    <w:p w:rsidR="00CA4F3E" w:rsidRPr="00E15F04" w:rsidRDefault="00CA4F3E" w:rsidP="00CA4F3E">
      <w:pPr>
        <w:jc w:val="both"/>
        <w:rPr>
          <w:rFonts w:ascii="Trebuchet MS" w:hAnsi="Trebuchet MS"/>
          <w:b/>
          <w:sz w:val="20"/>
          <w:szCs w:val="20"/>
        </w:rPr>
      </w:pPr>
    </w:p>
    <w:p w:rsidR="00CA4F3E" w:rsidRPr="00E15F04" w:rsidRDefault="00CA4F3E" w:rsidP="00CA4F3E">
      <w:pPr>
        <w:jc w:val="both"/>
        <w:rPr>
          <w:rFonts w:ascii="Trebuchet MS" w:hAnsi="Trebuchet MS"/>
          <w:b/>
          <w:sz w:val="20"/>
          <w:szCs w:val="20"/>
        </w:rPr>
      </w:pPr>
    </w:p>
    <w:p w:rsidR="00CA4F3E" w:rsidRPr="00E15F04" w:rsidRDefault="00CA4F3E" w:rsidP="00CA4F3E">
      <w:pPr>
        <w:jc w:val="both"/>
        <w:rPr>
          <w:rFonts w:ascii="Trebuchet MS" w:hAnsi="Trebuchet MS"/>
          <w:b/>
          <w:sz w:val="20"/>
          <w:szCs w:val="20"/>
        </w:rPr>
      </w:pPr>
      <w:r w:rsidRPr="00E15F04">
        <w:rPr>
          <w:rFonts w:ascii="Trebuchet MS" w:hAnsi="Trebuchet MS"/>
          <w:b/>
          <w:sz w:val="20"/>
          <w:szCs w:val="20"/>
        </w:rPr>
        <w:t>Unit – II</w:t>
      </w:r>
    </w:p>
    <w:p w:rsidR="00CA4F3E" w:rsidRPr="00E15F04" w:rsidRDefault="00CA4F3E" w:rsidP="00CA4F3E">
      <w:pPr>
        <w:jc w:val="both"/>
        <w:rPr>
          <w:rFonts w:ascii="Trebuchet MS" w:hAnsi="Trebuchet MS"/>
          <w:sz w:val="20"/>
          <w:szCs w:val="20"/>
        </w:rPr>
      </w:pPr>
      <w:r w:rsidRPr="00E15F04">
        <w:rPr>
          <w:rFonts w:ascii="Trebuchet MS" w:hAnsi="Trebuchet MS"/>
          <w:sz w:val="20"/>
          <w:szCs w:val="20"/>
        </w:rPr>
        <w:t xml:space="preserve">AC Circuits: Representation of sinusoidal waveforms, peak and </w:t>
      </w:r>
      <w:proofErr w:type="spellStart"/>
      <w:r w:rsidRPr="00E15F04">
        <w:rPr>
          <w:rFonts w:ascii="Trebuchet MS" w:hAnsi="Trebuchet MS"/>
          <w:sz w:val="20"/>
          <w:szCs w:val="20"/>
        </w:rPr>
        <w:t>rms</w:t>
      </w:r>
      <w:proofErr w:type="spellEnd"/>
      <w:r w:rsidRPr="00E15F04">
        <w:rPr>
          <w:rFonts w:ascii="Trebuchet MS" w:hAnsi="Trebuchet MS"/>
          <w:sz w:val="20"/>
          <w:szCs w:val="20"/>
        </w:rPr>
        <w:t xml:space="preserve"> values, </w:t>
      </w:r>
      <w:proofErr w:type="spellStart"/>
      <w:r w:rsidRPr="00E15F04">
        <w:rPr>
          <w:rFonts w:ascii="Trebuchet MS" w:hAnsi="Trebuchet MS"/>
          <w:sz w:val="20"/>
          <w:szCs w:val="20"/>
        </w:rPr>
        <w:t>phasor</w:t>
      </w:r>
      <w:proofErr w:type="spellEnd"/>
      <w:r w:rsidRPr="00E15F04">
        <w:rPr>
          <w:rFonts w:ascii="Trebuchet MS" w:hAnsi="Trebuchet MS"/>
          <w:sz w:val="20"/>
          <w:szCs w:val="20"/>
        </w:rPr>
        <w:t xml:space="preserve"> representation, real power, reactive power, apparent power, power factor. </w:t>
      </w:r>
      <w:proofErr w:type="gramStart"/>
      <w:r w:rsidRPr="00E15F04">
        <w:rPr>
          <w:rFonts w:ascii="Trebuchet MS" w:hAnsi="Trebuchet MS"/>
          <w:sz w:val="20"/>
          <w:szCs w:val="20"/>
        </w:rPr>
        <w:t>Analysis of single-phase ac circuits consisting of R, L, C, RL, RC, RLC combinations (series and parallel), resonance.</w:t>
      </w:r>
      <w:proofErr w:type="gramEnd"/>
      <w:r w:rsidRPr="00E15F04">
        <w:rPr>
          <w:rFonts w:ascii="Trebuchet MS" w:hAnsi="Trebuchet MS"/>
          <w:sz w:val="20"/>
          <w:szCs w:val="20"/>
        </w:rPr>
        <w:t xml:space="preserve"> Three </w:t>
      </w:r>
      <w:proofErr w:type="gramStart"/>
      <w:r w:rsidRPr="00E15F04">
        <w:rPr>
          <w:rFonts w:ascii="Trebuchet MS" w:hAnsi="Trebuchet MS"/>
          <w:sz w:val="20"/>
          <w:szCs w:val="20"/>
        </w:rPr>
        <w:t>phase</w:t>
      </w:r>
      <w:proofErr w:type="gramEnd"/>
      <w:r w:rsidRPr="00E15F04">
        <w:rPr>
          <w:rFonts w:ascii="Trebuchet MS" w:hAnsi="Trebuchet MS"/>
          <w:sz w:val="20"/>
          <w:szCs w:val="20"/>
        </w:rPr>
        <w:t xml:space="preserve"> balanced circuits, voltage and current relations in star and delta connections.</w:t>
      </w:r>
      <w:r w:rsidRPr="00E15F04">
        <w:rPr>
          <w:rFonts w:ascii="Trebuchet MS" w:hAnsi="Trebuchet MS"/>
          <w:sz w:val="20"/>
          <w:szCs w:val="20"/>
        </w:rPr>
        <w:tab/>
      </w:r>
      <w:r w:rsidRPr="00E15F04">
        <w:rPr>
          <w:rFonts w:ascii="Trebuchet MS" w:hAnsi="Trebuchet MS"/>
          <w:sz w:val="20"/>
          <w:szCs w:val="20"/>
        </w:rPr>
        <w:tab/>
        <w:t>[9Hrs] [T1]</w:t>
      </w:r>
    </w:p>
    <w:p w:rsidR="00CA4F3E" w:rsidRPr="00E15F04" w:rsidRDefault="00CA4F3E" w:rsidP="00CA4F3E">
      <w:pPr>
        <w:jc w:val="both"/>
        <w:rPr>
          <w:rFonts w:ascii="Trebuchet MS" w:hAnsi="Trebuchet MS"/>
          <w:b/>
          <w:sz w:val="20"/>
          <w:szCs w:val="20"/>
        </w:rPr>
      </w:pPr>
    </w:p>
    <w:p w:rsidR="00CA4F3E" w:rsidRPr="00E15F04" w:rsidRDefault="00CA4F3E" w:rsidP="00CA4F3E">
      <w:pPr>
        <w:jc w:val="both"/>
        <w:rPr>
          <w:rFonts w:ascii="Trebuchet MS" w:hAnsi="Trebuchet MS"/>
          <w:b/>
          <w:sz w:val="20"/>
          <w:szCs w:val="20"/>
        </w:rPr>
      </w:pPr>
      <w:r w:rsidRPr="00E15F04">
        <w:rPr>
          <w:rFonts w:ascii="Trebuchet MS" w:hAnsi="Trebuchet MS"/>
          <w:b/>
          <w:sz w:val="20"/>
          <w:szCs w:val="20"/>
        </w:rPr>
        <w:t>Unit - III</w:t>
      </w:r>
    </w:p>
    <w:p w:rsidR="00CA4F3E" w:rsidRPr="00E15F04" w:rsidRDefault="00CA4F3E" w:rsidP="00CA4F3E">
      <w:pPr>
        <w:jc w:val="both"/>
        <w:rPr>
          <w:rFonts w:ascii="Trebuchet MS" w:hAnsi="Trebuchet MS"/>
          <w:sz w:val="20"/>
          <w:szCs w:val="20"/>
        </w:rPr>
      </w:pPr>
    </w:p>
    <w:p w:rsidR="00CA4F3E" w:rsidRPr="00E15F04" w:rsidRDefault="00CA4F3E" w:rsidP="00CA4F3E">
      <w:pPr>
        <w:jc w:val="both"/>
        <w:rPr>
          <w:rFonts w:ascii="Trebuchet MS" w:hAnsi="Trebuchet MS"/>
          <w:sz w:val="20"/>
          <w:szCs w:val="20"/>
        </w:rPr>
      </w:pPr>
      <w:r w:rsidRPr="00E15F04">
        <w:rPr>
          <w:rFonts w:ascii="Trebuchet MS" w:hAnsi="Trebuchet MS"/>
          <w:sz w:val="20"/>
          <w:szCs w:val="20"/>
        </w:rPr>
        <w:t xml:space="preserve">D. C. Generators &amp; Motors: Principle of operation of Generators &amp; Motors, Speed Control of shunt motors, Flux control, </w:t>
      </w:r>
      <w:proofErr w:type="spellStart"/>
      <w:r w:rsidRPr="00E15F04">
        <w:rPr>
          <w:rFonts w:ascii="Trebuchet MS" w:hAnsi="Trebuchet MS"/>
          <w:sz w:val="20"/>
          <w:szCs w:val="20"/>
        </w:rPr>
        <w:t>Rheostatic</w:t>
      </w:r>
      <w:proofErr w:type="spellEnd"/>
      <w:r w:rsidRPr="00E15F04">
        <w:rPr>
          <w:rFonts w:ascii="Trebuchet MS" w:hAnsi="Trebuchet MS"/>
          <w:sz w:val="20"/>
          <w:szCs w:val="20"/>
        </w:rPr>
        <w:t xml:space="preserve"> control, voltage control, Speed control of series motors.  </w:t>
      </w:r>
    </w:p>
    <w:p w:rsidR="00CA4F3E" w:rsidRPr="00E15F04" w:rsidRDefault="00CA4F3E" w:rsidP="00CA4F3E">
      <w:pPr>
        <w:jc w:val="both"/>
        <w:rPr>
          <w:rFonts w:ascii="Trebuchet MS" w:hAnsi="Trebuchet MS"/>
          <w:sz w:val="20"/>
          <w:szCs w:val="20"/>
        </w:rPr>
      </w:pPr>
      <w:r w:rsidRPr="00E15F04">
        <w:rPr>
          <w:rFonts w:ascii="Trebuchet MS" w:hAnsi="Trebuchet MS"/>
          <w:sz w:val="20"/>
          <w:szCs w:val="20"/>
        </w:rPr>
        <w:t xml:space="preserve">A. C. Generators &amp; Motors: Principle of operation, Revolving Magnetic field, Squirrel cage and phase wound rotor, Starting of Induction motors, Direct on line and Star Delta starters, Synchronous machines. </w:t>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t>[9Hrs [T1]]</w:t>
      </w:r>
    </w:p>
    <w:p w:rsidR="00CA4F3E" w:rsidRPr="00E15F04" w:rsidRDefault="00CA4F3E" w:rsidP="00CA4F3E">
      <w:pPr>
        <w:jc w:val="both"/>
        <w:rPr>
          <w:rFonts w:ascii="Trebuchet MS" w:hAnsi="Trebuchet MS"/>
          <w:b/>
          <w:sz w:val="20"/>
          <w:szCs w:val="20"/>
        </w:rPr>
      </w:pPr>
    </w:p>
    <w:p w:rsidR="00CA4F3E" w:rsidRPr="00E15F04" w:rsidRDefault="00CA4F3E" w:rsidP="00CA4F3E">
      <w:pPr>
        <w:jc w:val="both"/>
        <w:rPr>
          <w:rFonts w:ascii="Trebuchet MS" w:hAnsi="Trebuchet MS"/>
          <w:b/>
          <w:sz w:val="20"/>
          <w:szCs w:val="20"/>
        </w:rPr>
      </w:pPr>
      <w:r w:rsidRPr="00E15F04">
        <w:rPr>
          <w:rFonts w:ascii="Trebuchet MS" w:hAnsi="Trebuchet MS"/>
          <w:b/>
          <w:sz w:val="20"/>
          <w:szCs w:val="20"/>
        </w:rPr>
        <w:t>Unit - IV:</w:t>
      </w:r>
    </w:p>
    <w:p w:rsidR="00CA4F3E" w:rsidRPr="00E15F04" w:rsidRDefault="00CA4F3E" w:rsidP="00CA4F3E">
      <w:pPr>
        <w:jc w:val="both"/>
        <w:rPr>
          <w:rFonts w:ascii="Trebuchet MS" w:hAnsi="Trebuchet MS"/>
          <w:sz w:val="20"/>
          <w:szCs w:val="20"/>
        </w:rPr>
      </w:pPr>
    </w:p>
    <w:p w:rsidR="00CA4F3E" w:rsidRPr="00E15F04" w:rsidRDefault="00CA4F3E" w:rsidP="00CA4F3E">
      <w:pPr>
        <w:jc w:val="both"/>
        <w:rPr>
          <w:rFonts w:ascii="Trebuchet MS" w:hAnsi="Trebuchet MS"/>
          <w:sz w:val="20"/>
          <w:szCs w:val="20"/>
        </w:rPr>
      </w:pPr>
      <w:r w:rsidRPr="00E15F04">
        <w:rPr>
          <w:rFonts w:ascii="Trebuchet MS" w:hAnsi="Trebuchet MS"/>
          <w:sz w:val="20"/>
          <w:szCs w:val="20"/>
        </w:rPr>
        <w:t xml:space="preserve">Transformers: Construction and principle of operation, equivalent circuit, losses in transformers, regulation and efficiency. </w:t>
      </w:r>
      <w:proofErr w:type="gramStart"/>
      <w:r w:rsidRPr="00E15F04">
        <w:rPr>
          <w:rFonts w:ascii="Trebuchet MS" w:hAnsi="Trebuchet MS"/>
          <w:sz w:val="20"/>
          <w:szCs w:val="20"/>
        </w:rPr>
        <w:t>Auto-transformer and three-phase transformer connections.</w:t>
      </w:r>
      <w:proofErr w:type="gramEnd"/>
    </w:p>
    <w:p w:rsidR="00CA4F3E" w:rsidRPr="00E15F04" w:rsidRDefault="00CA4F3E" w:rsidP="00CA4F3E">
      <w:pPr>
        <w:jc w:val="both"/>
        <w:rPr>
          <w:rFonts w:ascii="Trebuchet MS" w:hAnsi="Trebuchet MS"/>
          <w:sz w:val="20"/>
          <w:szCs w:val="20"/>
        </w:rPr>
      </w:pPr>
      <w:r w:rsidRPr="00E15F04">
        <w:rPr>
          <w:rFonts w:ascii="Trebuchet MS" w:hAnsi="Trebuchet MS"/>
          <w:sz w:val="20"/>
          <w:szCs w:val="20"/>
        </w:rPr>
        <w:t xml:space="preserve">Measuring Instruments: Electromagnetism, Different Torques in Indicating instruments, Moving Iron Instruments: Construction &amp; Principle, Attraction and Repulsion type; Moving Coil instruments: Permanent Magnet type; Dynamometer type Instruments.  </w:t>
      </w:r>
      <w:r w:rsidRPr="00E15F04">
        <w:rPr>
          <w:rFonts w:ascii="Trebuchet MS" w:hAnsi="Trebuchet MS"/>
          <w:sz w:val="20"/>
          <w:szCs w:val="20"/>
        </w:rPr>
        <w:tab/>
      </w:r>
      <w:r w:rsidRPr="00E15F04">
        <w:rPr>
          <w:rFonts w:ascii="Trebuchet MS" w:hAnsi="Trebuchet MS"/>
          <w:sz w:val="20"/>
          <w:szCs w:val="20"/>
        </w:rPr>
        <w:tab/>
      </w:r>
      <w:r w:rsidRPr="00E15F04">
        <w:rPr>
          <w:rFonts w:ascii="Trebuchet MS" w:hAnsi="Trebuchet MS"/>
          <w:sz w:val="20"/>
          <w:szCs w:val="20"/>
        </w:rPr>
        <w:tab/>
        <w:t>[9Hrs] [T1]</w:t>
      </w:r>
    </w:p>
    <w:p w:rsidR="00CA4F3E" w:rsidRPr="00E15F04" w:rsidRDefault="00CA4F3E" w:rsidP="00CA4F3E">
      <w:pPr>
        <w:jc w:val="both"/>
        <w:rPr>
          <w:rFonts w:ascii="Trebuchet MS" w:hAnsi="Trebuchet MS"/>
          <w:sz w:val="20"/>
          <w:szCs w:val="20"/>
        </w:rPr>
      </w:pPr>
    </w:p>
    <w:p w:rsidR="00CA4F3E" w:rsidRPr="00E15F04" w:rsidRDefault="00CA4F3E" w:rsidP="00CA4F3E">
      <w:pPr>
        <w:jc w:val="both"/>
        <w:rPr>
          <w:rFonts w:ascii="Trebuchet MS" w:hAnsi="Trebuchet MS"/>
          <w:b/>
          <w:sz w:val="20"/>
          <w:szCs w:val="20"/>
        </w:rPr>
      </w:pPr>
      <w:r w:rsidRPr="00E15F04">
        <w:rPr>
          <w:rFonts w:ascii="Trebuchet MS" w:hAnsi="Trebuchet MS"/>
          <w:b/>
          <w:sz w:val="20"/>
          <w:szCs w:val="20"/>
        </w:rPr>
        <w:t>Textbooks:</w:t>
      </w:r>
    </w:p>
    <w:p w:rsidR="00CA4F3E" w:rsidRPr="00E15F04" w:rsidRDefault="00CA4F3E" w:rsidP="00CA4F3E">
      <w:pPr>
        <w:pStyle w:val="ListParagraph"/>
        <w:numPr>
          <w:ilvl w:val="0"/>
          <w:numId w:val="2"/>
        </w:numPr>
        <w:ind w:left="284" w:hanging="284"/>
        <w:jc w:val="both"/>
        <w:rPr>
          <w:rFonts w:ascii="Trebuchet MS" w:hAnsi="Trebuchet MS"/>
          <w:i/>
          <w:sz w:val="20"/>
          <w:szCs w:val="20"/>
        </w:rPr>
      </w:pPr>
      <w:r w:rsidRPr="00E15F04">
        <w:rPr>
          <w:rFonts w:ascii="Trebuchet MS" w:hAnsi="Trebuchet MS" w:cstheme="minorHAnsi"/>
          <w:i/>
          <w:color w:val="010202"/>
          <w:sz w:val="20"/>
          <w:szCs w:val="20"/>
        </w:rPr>
        <w:t>Electrical Engineering Fundamentals</w:t>
      </w:r>
      <w:r w:rsidRPr="00E15F04">
        <w:rPr>
          <w:rFonts w:ascii="Trebuchet MS" w:hAnsi="Trebuchet MS"/>
          <w:sz w:val="20"/>
          <w:szCs w:val="20"/>
        </w:rPr>
        <w:t xml:space="preserve"> by Vincent Del Toro, PHI (India), 1989</w:t>
      </w:r>
    </w:p>
    <w:p w:rsidR="00CA4F3E" w:rsidRPr="00E15F04" w:rsidRDefault="00CA4F3E" w:rsidP="00CA4F3E">
      <w:pPr>
        <w:jc w:val="both"/>
        <w:rPr>
          <w:rFonts w:ascii="Trebuchet MS" w:hAnsi="Trebuchet MS"/>
          <w:sz w:val="20"/>
          <w:szCs w:val="20"/>
        </w:rPr>
      </w:pPr>
    </w:p>
    <w:p w:rsidR="00CA4F3E" w:rsidRPr="00E15F04" w:rsidRDefault="00CA4F3E" w:rsidP="00CA4F3E">
      <w:pPr>
        <w:jc w:val="both"/>
        <w:rPr>
          <w:rFonts w:ascii="Trebuchet MS" w:hAnsi="Trebuchet MS"/>
          <w:b/>
          <w:sz w:val="20"/>
          <w:szCs w:val="20"/>
        </w:rPr>
      </w:pPr>
      <w:r w:rsidRPr="00E15F04">
        <w:rPr>
          <w:rFonts w:ascii="Trebuchet MS" w:hAnsi="Trebuchet MS"/>
          <w:b/>
          <w:sz w:val="20"/>
          <w:szCs w:val="20"/>
        </w:rPr>
        <w:t>References:</w:t>
      </w:r>
    </w:p>
    <w:p w:rsidR="00CA4F3E" w:rsidRPr="00E15F04" w:rsidRDefault="00CA4F3E" w:rsidP="00CA4F3E">
      <w:pPr>
        <w:ind w:left="284" w:hanging="284"/>
        <w:jc w:val="both"/>
        <w:rPr>
          <w:rFonts w:ascii="Trebuchet MS" w:hAnsi="Trebuchet MS"/>
          <w:sz w:val="20"/>
          <w:szCs w:val="20"/>
        </w:rPr>
      </w:pPr>
      <w:r w:rsidRPr="00E15F04">
        <w:rPr>
          <w:rFonts w:ascii="Trebuchet MS" w:hAnsi="Trebuchet MS"/>
          <w:sz w:val="20"/>
          <w:szCs w:val="20"/>
        </w:rPr>
        <w:t xml:space="preserve">1. </w:t>
      </w:r>
      <w:r w:rsidRPr="00E15F04">
        <w:rPr>
          <w:rFonts w:ascii="Trebuchet MS" w:hAnsi="Trebuchet MS"/>
          <w:sz w:val="20"/>
          <w:szCs w:val="20"/>
        </w:rPr>
        <w:tab/>
      </w:r>
      <w:r w:rsidRPr="00E15F04">
        <w:rPr>
          <w:rFonts w:ascii="Trebuchet MS" w:hAnsi="Trebuchet MS"/>
          <w:i/>
          <w:sz w:val="20"/>
          <w:szCs w:val="20"/>
        </w:rPr>
        <w:t>An Introduction to Electrical Science</w:t>
      </w:r>
      <w:r w:rsidRPr="00E15F04">
        <w:rPr>
          <w:rFonts w:ascii="Trebuchet MS" w:hAnsi="Trebuchet MS"/>
          <w:sz w:val="20"/>
          <w:szCs w:val="20"/>
        </w:rPr>
        <w:t xml:space="preserve"> by Adrian </w:t>
      </w:r>
      <w:proofErr w:type="spellStart"/>
      <w:r w:rsidRPr="00E15F04">
        <w:rPr>
          <w:rFonts w:ascii="Trebuchet MS" w:hAnsi="Trebuchet MS"/>
          <w:sz w:val="20"/>
          <w:szCs w:val="20"/>
        </w:rPr>
        <w:t>Waygood</w:t>
      </w:r>
      <w:proofErr w:type="spellEnd"/>
      <w:r w:rsidRPr="00E15F04">
        <w:rPr>
          <w:rFonts w:ascii="Trebuchet MS" w:hAnsi="Trebuchet MS"/>
          <w:sz w:val="20"/>
          <w:szCs w:val="20"/>
        </w:rPr>
        <w:t xml:space="preserve">, </w:t>
      </w:r>
      <w:proofErr w:type="spellStart"/>
      <w:r w:rsidRPr="00E15F04">
        <w:rPr>
          <w:rFonts w:ascii="Trebuchet MS" w:hAnsi="Trebuchet MS"/>
          <w:sz w:val="20"/>
          <w:szCs w:val="20"/>
        </w:rPr>
        <w:t>Routledge</w:t>
      </w:r>
      <w:proofErr w:type="spellEnd"/>
      <w:r w:rsidRPr="00E15F04">
        <w:rPr>
          <w:rFonts w:ascii="Trebuchet MS" w:hAnsi="Trebuchet MS"/>
          <w:sz w:val="20"/>
          <w:szCs w:val="20"/>
        </w:rPr>
        <w:t>, 2</w:t>
      </w:r>
      <w:r w:rsidRPr="00E15F04">
        <w:rPr>
          <w:rFonts w:ascii="Trebuchet MS" w:hAnsi="Trebuchet MS"/>
          <w:sz w:val="20"/>
          <w:szCs w:val="20"/>
          <w:vertAlign w:val="superscript"/>
        </w:rPr>
        <w:t>nd</w:t>
      </w:r>
      <w:r w:rsidRPr="00E15F04">
        <w:rPr>
          <w:rFonts w:ascii="Trebuchet MS" w:hAnsi="Trebuchet MS"/>
          <w:sz w:val="20"/>
          <w:szCs w:val="20"/>
        </w:rPr>
        <w:t xml:space="preserve"> Ed. 2019.</w:t>
      </w:r>
    </w:p>
    <w:p w:rsidR="00CA4F3E" w:rsidRPr="00E15F04" w:rsidRDefault="00CA4F3E" w:rsidP="00CA4F3E">
      <w:pPr>
        <w:ind w:left="284" w:hanging="284"/>
        <w:jc w:val="both"/>
        <w:rPr>
          <w:rFonts w:ascii="Trebuchet MS" w:hAnsi="Trebuchet MS"/>
          <w:sz w:val="20"/>
          <w:szCs w:val="20"/>
        </w:rPr>
      </w:pPr>
      <w:r w:rsidRPr="00E15F04">
        <w:rPr>
          <w:rFonts w:ascii="Trebuchet MS" w:hAnsi="Trebuchet MS"/>
          <w:sz w:val="20"/>
          <w:szCs w:val="20"/>
        </w:rPr>
        <w:t xml:space="preserve">2. </w:t>
      </w:r>
      <w:r w:rsidRPr="00E15F04">
        <w:rPr>
          <w:rFonts w:ascii="Trebuchet MS" w:hAnsi="Trebuchet MS"/>
          <w:sz w:val="20"/>
          <w:szCs w:val="20"/>
        </w:rPr>
        <w:tab/>
      </w:r>
      <w:r w:rsidRPr="00E15F04">
        <w:rPr>
          <w:rFonts w:ascii="Trebuchet MS" w:hAnsi="Trebuchet MS"/>
          <w:i/>
          <w:sz w:val="20"/>
          <w:szCs w:val="20"/>
        </w:rPr>
        <w:t>Electrical Circuit Theory and Technology</w:t>
      </w:r>
      <w:r w:rsidRPr="00E15F04">
        <w:rPr>
          <w:rFonts w:ascii="Trebuchet MS" w:hAnsi="Trebuchet MS"/>
          <w:sz w:val="20"/>
          <w:szCs w:val="20"/>
        </w:rPr>
        <w:t xml:space="preserve"> by John Bird, Elsevier, 2007.</w:t>
      </w:r>
    </w:p>
    <w:p w:rsidR="00CA4F3E" w:rsidRPr="00E15F04" w:rsidRDefault="00CA4F3E" w:rsidP="00CA4F3E">
      <w:pPr>
        <w:ind w:left="284" w:hanging="284"/>
        <w:jc w:val="both"/>
        <w:rPr>
          <w:rFonts w:ascii="Trebuchet MS" w:hAnsi="Trebuchet MS"/>
          <w:sz w:val="20"/>
          <w:szCs w:val="20"/>
        </w:rPr>
      </w:pPr>
      <w:r w:rsidRPr="00E15F04">
        <w:rPr>
          <w:rFonts w:ascii="Trebuchet MS" w:hAnsi="Trebuchet MS"/>
          <w:sz w:val="20"/>
          <w:szCs w:val="20"/>
        </w:rPr>
        <w:t xml:space="preserve">3. </w:t>
      </w:r>
      <w:r w:rsidRPr="00E15F04">
        <w:rPr>
          <w:rFonts w:ascii="Trebuchet MS" w:hAnsi="Trebuchet MS"/>
          <w:sz w:val="20"/>
          <w:szCs w:val="20"/>
        </w:rPr>
        <w:tab/>
      </w:r>
      <w:r w:rsidRPr="00E15F04">
        <w:rPr>
          <w:rFonts w:ascii="Trebuchet MS" w:hAnsi="Trebuchet MS"/>
          <w:i/>
          <w:sz w:val="20"/>
          <w:szCs w:val="20"/>
        </w:rPr>
        <w:t>Principles and Applications of Electrical Engineering</w:t>
      </w:r>
      <w:r w:rsidRPr="00E15F04">
        <w:rPr>
          <w:rFonts w:ascii="Trebuchet MS" w:hAnsi="Trebuchet MS"/>
          <w:sz w:val="20"/>
          <w:szCs w:val="20"/>
        </w:rPr>
        <w:t xml:space="preserve"> by Giorgio </w:t>
      </w:r>
      <w:proofErr w:type="spellStart"/>
      <w:r w:rsidRPr="00E15F04">
        <w:rPr>
          <w:rFonts w:ascii="Trebuchet MS" w:hAnsi="Trebuchet MS"/>
          <w:sz w:val="20"/>
          <w:szCs w:val="20"/>
        </w:rPr>
        <w:t>Rizzoni</w:t>
      </w:r>
      <w:proofErr w:type="spellEnd"/>
      <w:r w:rsidRPr="00E15F04">
        <w:rPr>
          <w:rFonts w:ascii="Trebuchet MS" w:hAnsi="Trebuchet MS"/>
          <w:sz w:val="20"/>
          <w:szCs w:val="20"/>
        </w:rPr>
        <w:t xml:space="preserve">, </w:t>
      </w:r>
      <w:proofErr w:type="spellStart"/>
      <w:r w:rsidRPr="00E15F04">
        <w:rPr>
          <w:rFonts w:ascii="Trebuchet MS" w:hAnsi="Trebuchet MS"/>
          <w:sz w:val="20"/>
          <w:szCs w:val="20"/>
        </w:rPr>
        <w:t>MacGraw</w:t>
      </w:r>
      <w:proofErr w:type="spellEnd"/>
      <w:r w:rsidRPr="00E15F04">
        <w:rPr>
          <w:rFonts w:ascii="Trebuchet MS" w:hAnsi="Trebuchet MS"/>
          <w:sz w:val="20"/>
          <w:szCs w:val="20"/>
        </w:rPr>
        <w:t xml:space="preserve">-Hill, 2007. </w:t>
      </w:r>
    </w:p>
    <w:p w:rsidR="00CA4F3E" w:rsidRPr="00E15F04" w:rsidRDefault="00CA4F3E" w:rsidP="00CA4F3E">
      <w:pPr>
        <w:ind w:left="284" w:hanging="284"/>
        <w:jc w:val="both"/>
        <w:rPr>
          <w:rFonts w:ascii="Trebuchet MS" w:hAnsi="Trebuchet MS"/>
          <w:sz w:val="20"/>
          <w:szCs w:val="20"/>
        </w:rPr>
      </w:pPr>
      <w:r w:rsidRPr="00E15F04">
        <w:rPr>
          <w:rFonts w:ascii="Trebuchet MS" w:hAnsi="Trebuchet MS"/>
          <w:sz w:val="20"/>
          <w:szCs w:val="20"/>
        </w:rPr>
        <w:t xml:space="preserve">4. </w:t>
      </w:r>
      <w:r w:rsidRPr="00E15F04">
        <w:rPr>
          <w:rFonts w:ascii="Trebuchet MS" w:hAnsi="Trebuchet MS"/>
          <w:sz w:val="20"/>
          <w:szCs w:val="20"/>
        </w:rPr>
        <w:tab/>
      </w:r>
      <w:r w:rsidRPr="00E15F04">
        <w:rPr>
          <w:rFonts w:ascii="Trebuchet MS" w:hAnsi="Trebuchet MS"/>
          <w:i/>
          <w:sz w:val="20"/>
          <w:szCs w:val="20"/>
        </w:rPr>
        <w:t>Electrical Engineering</w:t>
      </w:r>
      <w:r w:rsidRPr="00E15F04">
        <w:rPr>
          <w:rFonts w:ascii="Trebuchet MS" w:hAnsi="Trebuchet MS"/>
          <w:sz w:val="20"/>
          <w:szCs w:val="20"/>
        </w:rPr>
        <w:t xml:space="preserve"> by Allan R. </w:t>
      </w:r>
      <w:proofErr w:type="spellStart"/>
      <w:r w:rsidRPr="00E15F04">
        <w:rPr>
          <w:rFonts w:ascii="Trebuchet MS" w:hAnsi="Trebuchet MS"/>
          <w:sz w:val="20"/>
          <w:szCs w:val="20"/>
        </w:rPr>
        <w:t>Hambley</w:t>
      </w:r>
      <w:proofErr w:type="spellEnd"/>
      <w:r w:rsidRPr="00E15F04">
        <w:rPr>
          <w:rFonts w:ascii="Trebuchet MS" w:hAnsi="Trebuchet MS"/>
          <w:sz w:val="20"/>
          <w:szCs w:val="20"/>
        </w:rPr>
        <w:t>, Prentice-Hall, 2011.</w:t>
      </w:r>
    </w:p>
    <w:p w:rsidR="00CA4F3E" w:rsidRPr="00E15F04" w:rsidRDefault="00CA4F3E" w:rsidP="00CA4F3E">
      <w:pPr>
        <w:ind w:left="284" w:hanging="284"/>
        <w:jc w:val="both"/>
        <w:rPr>
          <w:rFonts w:ascii="Trebuchet MS" w:hAnsi="Trebuchet MS"/>
          <w:sz w:val="20"/>
          <w:szCs w:val="20"/>
        </w:rPr>
      </w:pPr>
      <w:r w:rsidRPr="00E15F04">
        <w:rPr>
          <w:rFonts w:ascii="Trebuchet MS" w:hAnsi="Trebuchet MS"/>
          <w:i/>
          <w:sz w:val="20"/>
          <w:szCs w:val="20"/>
        </w:rPr>
        <w:t>5.</w:t>
      </w:r>
      <w:r w:rsidRPr="00E15F04">
        <w:rPr>
          <w:rFonts w:ascii="Trebuchet MS" w:hAnsi="Trebuchet MS"/>
          <w:i/>
          <w:sz w:val="20"/>
          <w:szCs w:val="20"/>
        </w:rPr>
        <w:tab/>
        <w:t xml:space="preserve">Hughes </w:t>
      </w:r>
      <w:proofErr w:type="spellStart"/>
      <w:r w:rsidRPr="00E15F04">
        <w:rPr>
          <w:rFonts w:ascii="Trebuchet MS" w:hAnsi="Trebuchet MS"/>
          <w:i/>
          <w:sz w:val="20"/>
          <w:szCs w:val="20"/>
        </w:rPr>
        <w:t>Electical</w:t>
      </w:r>
      <w:proofErr w:type="spellEnd"/>
      <w:r w:rsidRPr="00E15F04">
        <w:rPr>
          <w:rFonts w:ascii="Trebuchet MS" w:hAnsi="Trebuchet MS"/>
          <w:i/>
          <w:sz w:val="20"/>
          <w:szCs w:val="20"/>
        </w:rPr>
        <w:t xml:space="preserve"> &amp; Electronic Technology </w:t>
      </w:r>
      <w:r w:rsidRPr="00E15F04">
        <w:rPr>
          <w:rFonts w:ascii="Trebuchet MS" w:hAnsi="Trebuchet MS"/>
          <w:sz w:val="20"/>
          <w:szCs w:val="20"/>
        </w:rPr>
        <w:t xml:space="preserve"> by Edward Hughes revised by </w:t>
      </w:r>
      <w:proofErr w:type="spellStart"/>
      <w:r w:rsidRPr="00E15F04">
        <w:rPr>
          <w:rFonts w:ascii="Trebuchet MS" w:hAnsi="Trebuchet MS"/>
          <w:sz w:val="20"/>
          <w:szCs w:val="20"/>
        </w:rPr>
        <w:t>Hohn</w:t>
      </w:r>
      <w:proofErr w:type="spellEnd"/>
      <w:r w:rsidRPr="00E15F04">
        <w:rPr>
          <w:rFonts w:ascii="Trebuchet MS" w:hAnsi="Trebuchet MS"/>
          <w:sz w:val="20"/>
          <w:szCs w:val="20"/>
        </w:rPr>
        <w:t xml:space="preserve"> Wiley, Keith Brown and Ian McKenzie Smith, Pearson, 2016.</w:t>
      </w:r>
    </w:p>
    <w:p w:rsidR="00CA4F3E" w:rsidRPr="00E15F04" w:rsidRDefault="00CA4F3E" w:rsidP="00CA4F3E">
      <w:pPr>
        <w:ind w:left="284" w:hanging="284"/>
        <w:jc w:val="both"/>
        <w:rPr>
          <w:rFonts w:ascii="Trebuchet MS" w:hAnsi="Trebuchet MS"/>
          <w:sz w:val="20"/>
          <w:szCs w:val="20"/>
        </w:rPr>
      </w:pPr>
      <w:r w:rsidRPr="00E15F04">
        <w:rPr>
          <w:rFonts w:ascii="Trebuchet MS" w:hAnsi="Trebuchet MS"/>
          <w:sz w:val="20"/>
          <w:szCs w:val="20"/>
        </w:rPr>
        <w:t>6.</w:t>
      </w:r>
      <w:r w:rsidRPr="00E15F04">
        <w:rPr>
          <w:rFonts w:ascii="Trebuchet MS" w:hAnsi="Trebuchet MS"/>
          <w:sz w:val="20"/>
          <w:szCs w:val="20"/>
        </w:rPr>
        <w:tab/>
      </w:r>
      <w:r w:rsidRPr="00E15F04">
        <w:rPr>
          <w:rFonts w:ascii="Trebuchet MS" w:hAnsi="Trebuchet MS"/>
          <w:i/>
          <w:sz w:val="20"/>
          <w:szCs w:val="20"/>
        </w:rPr>
        <w:t>Electrical and Electronics Technology</w:t>
      </w:r>
      <w:r w:rsidRPr="00E15F04">
        <w:rPr>
          <w:rFonts w:ascii="Trebuchet MS" w:hAnsi="Trebuchet MS"/>
          <w:sz w:val="20"/>
          <w:szCs w:val="20"/>
        </w:rPr>
        <w:t xml:space="preserve"> by E. Hughes, Pearson, 2010.</w:t>
      </w:r>
    </w:p>
    <w:p w:rsidR="00CA4F3E" w:rsidRPr="00E15F04" w:rsidRDefault="00CA4F3E" w:rsidP="00CA4F3E">
      <w:pPr>
        <w:ind w:left="284" w:hanging="284"/>
        <w:jc w:val="both"/>
        <w:rPr>
          <w:rFonts w:ascii="Trebuchet MS" w:hAnsi="Trebuchet MS"/>
          <w:sz w:val="20"/>
          <w:szCs w:val="20"/>
        </w:rPr>
      </w:pPr>
      <w:r w:rsidRPr="00E15F04">
        <w:rPr>
          <w:rFonts w:ascii="Trebuchet MS" w:hAnsi="Trebuchet MS"/>
          <w:sz w:val="20"/>
          <w:szCs w:val="20"/>
        </w:rPr>
        <w:t>7.</w:t>
      </w:r>
      <w:r w:rsidRPr="00E15F04">
        <w:rPr>
          <w:rFonts w:ascii="Trebuchet MS" w:hAnsi="Trebuchet MS"/>
          <w:sz w:val="20"/>
          <w:szCs w:val="20"/>
        </w:rPr>
        <w:tab/>
        <w:t xml:space="preserve">Basic Electrical Engineering by D.C. </w:t>
      </w:r>
      <w:proofErr w:type="spellStart"/>
      <w:r w:rsidRPr="00E15F04">
        <w:rPr>
          <w:rFonts w:ascii="Trebuchet MS" w:hAnsi="Trebuchet MS"/>
          <w:sz w:val="20"/>
          <w:szCs w:val="20"/>
        </w:rPr>
        <w:t>Kulshrestha</w:t>
      </w:r>
      <w:proofErr w:type="spellEnd"/>
      <w:r w:rsidRPr="00E15F04">
        <w:rPr>
          <w:rFonts w:ascii="Trebuchet MS" w:hAnsi="Trebuchet MS"/>
          <w:sz w:val="20"/>
          <w:szCs w:val="20"/>
        </w:rPr>
        <w:t>, McGraw-Hill, 2009.</w:t>
      </w:r>
    </w:p>
    <w:p w:rsidR="00CA4F3E" w:rsidRPr="00E15F04" w:rsidRDefault="00CA4F3E" w:rsidP="00CA4F3E">
      <w:pPr>
        <w:ind w:left="284" w:hanging="284"/>
        <w:jc w:val="both"/>
        <w:rPr>
          <w:rFonts w:ascii="Trebuchet MS" w:hAnsi="Trebuchet MS"/>
          <w:sz w:val="20"/>
          <w:szCs w:val="20"/>
        </w:rPr>
      </w:pPr>
      <w:r w:rsidRPr="00E15F04">
        <w:rPr>
          <w:rFonts w:ascii="Trebuchet MS" w:hAnsi="Trebuchet MS"/>
          <w:sz w:val="20"/>
          <w:szCs w:val="20"/>
        </w:rPr>
        <w:t xml:space="preserve">8. </w:t>
      </w:r>
      <w:r w:rsidRPr="00E15F04">
        <w:rPr>
          <w:rFonts w:ascii="Trebuchet MS" w:hAnsi="Trebuchet MS"/>
          <w:sz w:val="20"/>
          <w:szCs w:val="20"/>
        </w:rPr>
        <w:tab/>
        <w:t xml:space="preserve">Basic Electrical Engineering by D. P. </w:t>
      </w:r>
      <w:proofErr w:type="spellStart"/>
      <w:r w:rsidRPr="00E15F04">
        <w:rPr>
          <w:rFonts w:ascii="Trebuchet MS" w:hAnsi="Trebuchet MS"/>
          <w:sz w:val="20"/>
          <w:szCs w:val="20"/>
        </w:rPr>
        <w:t>Kothai</w:t>
      </w:r>
      <w:proofErr w:type="spellEnd"/>
      <w:r w:rsidRPr="00E15F04">
        <w:rPr>
          <w:rFonts w:ascii="Trebuchet MS" w:hAnsi="Trebuchet MS"/>
          <w:sz w:val="20"/>
          <w:szCs w:val="20"/>
        </w:rPr>
        <w:t xml:space="preserve"> and I.J. </w:t>
      </w:r>
      <w:proofErr w:type="spellStart"/>
      <w:r w:rsidRPr="00E15F04">
        <w:rPr>
          <w:rFonts w:ascii="Trebuchet MS" w:hAnsi="Trebuchet MS"/>
          <w:sz w:val="20"/>
          <w:szCs w:val="20"/>
        </w:rPr>
        <w:t>Nagrath</w:t>
      </w:r>
      <w:proofErr w:type="spellEnd"/>
      <w:r w:rsidRPr="00E15F04">
        <w:rPr>
          <w:rFonts w:ascii="Trebuchet MS" w:hAnsi="Trebuchet MS"/>
          <w:sz w:val="20"/>
          <w:szCs w:val="20"/>
        </w:rPr>
        <w:t>, McGraw-Hill, 2010.</w:t>
      </w:r>
    </w:p>
    <w:p w:rsidR="00CA4F3E" w:rsidRPr="00E15F04" w:rsidRDefault="00CA4F3E" w:rsidP="00CA4F3E">
      <w:pPr>
        <w:ind w:left="284" w:hanging="284"/>
        <w:jc w:val="both"/>
        <w:rPr>
          <w:rFonts w:ascii="Trebuchet MS" w:hAnsi="Trebuchet MS"/>
          <w:sz w:val="20"/>
          <w:szCs w:val="20"/>
        </w:rPr>
      </w:pPr>
    </w:p>
    <w:p w:rsidR="00B37346" w:rsidRDefault="00CA4F3E"/>
    <w:sectPr w:rsidR="00B37346" w:rsidSect="00750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4C1"/>
    <w:multiLevelType w:val="hybridMultilevel"/>
    <w:tmpl w:val="BBC4D880"/>
    <w:lvl w:ilvl="0" w:tplc="4E3E351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2AC073C"/>
    <w:multiLevelType w:val="hybridMultilevel"/>
    <w:tmpl w:val="4684BA0A"/>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CA4F3E"/>
    <w:rsid w:val="0001501B"/>
    <w:rsid w:val="00384A7E"/>
    <w:rsid w:val="00750231"/>
    <w:rsid w:val="00CA4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3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F3E"/>
    <w:pPr>
      <w:ind w:left="720"/>
      <w:contextualSpacing/>
    </w:pPr>
  </w:style>
  <w:style w:type="table" w:styleId="TableGrid">
    <w:name w:val="Table Grid"/>
    <w:basedOn w:val="TableNormal"/>
    <w:uiPriority w:val="59"/>
    <w:rsid w:val="00CA4F3E"/>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2022-10-06T06:22:00Z</dcterms:created>
  <dcterms:modified xsi:type="dcterms:W3CDTF">2022-10-06T06:23:00Z</dcterms:modified>
</cp:coreProperties>
</file>