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DE" w:rsidRPr="00D01DD5" w:rsidRDefault="00A509DE" w:rsidP="00A509DE">
      <w:pPr>
        <w:spacing w:after="0"/>
        <w:jc w:val="center"/>
        <w:rPr>
          <w:rFonts w:ascii="Rockwell" w:hAnsi="Rockwell"/>
          <w:b/>
          <w:bCs/>
          <w:noProof/>
          <w:sz w:val="28"/>
          <w:szCs w:val="28"/>
        </w:rPr>
      </w:pPr>
      <w:r w:rsidRPr="00D01DD5">
        <w:rPr>
          <w:rFonts w:ascii="Rockwell" w:hAnsi="Rockwell"/>
          <w:b/>
          <w:bCs/>
          <w:noProof/>
          <w:sz w:val="28"/>
          <w:szCs w:val="28"/>
        </w:rPr>
        <w:t>GURU TEGH BAHADUR INSTITUTE OF TECHNOLOGY</w:t>
      </w:r>
    </w:p>
    <w:p w:rsidR="00A509DE" w:rsidRPr="00D01DD5" w:rsidRDefault="00A509DE" w:rsidP="00A509DE">
      <w:pPr>
        <w:spacing w:after="0"/>
        <w:jc w:val="center"/>
        <w:rPr>
          <w:rFonts w:ascii="Rockwell" w:hAnsi="Rockwell" w:cs="Arial"/>
          <w:b/>
          <w:bCs/>
          <w:sz w:val="28"/>
          <w:szCs w:val="28"/>
        </w:rPr>
      </w:pPr>
      <w:r w:rsidRPr="00D01DD5">
        <w:rPr>
          <w:rFonts w:ascii="Rockwell" w:hAnsi="Rockwell" w:cs="Arial"/>
          <w:b/>
          <w:bCs/>
          <w:sz w:val="28"/>
          <w:szCs w:val="28"/>
        </w:rPr>
        <w:t>G-8 AREA, RAJOURI GARDEN, NEW DELHI</w:t>
      </w:r>
    </w:p>
    <w:p w:rsidR="00A509DE" w:rsidRDefault="00A509DE" w:rsidP="00A509DE">
      <w:pPr>
        <w:spacing w:after="0"/>
        <w:jc w:val="center"/>
        <w:rPr>
          <w:rFonts w:ascii="Rockwell" w:hAnsi="Rockwell" w:cs="Arial"/>
          <w:sz w:val="18"/>
        </w:rPr>
      </w:pPr>
    </w:p>
    <w:p w:rsidR="00A509DE" w:rsidRPr="000C007E" w:rsidRDefault="00A509DE" w:rsidP="00A509DE">
      <w:pPr>
        <w:spacing w:after="0"/>
        <w:rPr>
          <w:rFonts w:ascii="Rockwell" w:hAnsi="Rockwell" w:cs="Arial"/>
          <w:b/>
          <w:bCs/>
          <w:sz w:val="28"/>
          <w:szCs w:val="28"/>
        </w:rPr>
      </w:pPr>
      <w:r w:rsidRPr="00AA20FE">
        <w:rPr>
          <w:rFonts w:ascii="Rockwell" w:hAnsi="Rockwell" w:cs="Arial"/>
          <w:b/>
          <w:bCs/>
          <w:sz w:val="24"/>
          <w:szCs w:val="24"/>
        </w:rPr>
        <w:t>Course:</w:t>
      </w:r>
      <w:r>
        <w:rPr>
          <w:rFonts w:ascii="Rockwell" w:hAnsi="Rockwell" w:cs="Arial"/>
          <w:b/>
          <w:bCs/>
          <w:sz w:val="24"/>
          <w:szCs w:val="24"/>
        </w:rPr>
        <w:t xml:space="preserve"> Workshop Technology                          </w:t>
      </w:r>
      <w:proofErr w:type="spellStart"/>
      <w:r w:rsidRPr="00AA20FE">
        <w:rPr>
          <w:rFonts w:ascii="Rockwell" w:hAnsi="Rockwell" w:cs="Arial"/>
          <w:b/>
          <w:bCs/>
          <w:sz w:val="24"/>
          <w:szCs w:val="24"/>
        </w:rPr>
        <w:t>B.Tech</w:t>
      </w:r>
      <w:proofErr w:type="spellEnd"/>
      <w:r w:rsidRPr="00AA20FE">
        <w:rPr>
          <w:rFonts w:ascii="Rockwell" w:hAnsi="Rockwell" w:cs="Arial"/>
          <w:b/>
          <w:bCs/>
          <w:sz w:val="24"/>
          <w:szCs w:val="24"/>
        </w:rPr>
        <w:t xml:space="preserve">. (Common to all Branches) </w:t>
      </w:r>
    </w:p>
    <w:p w:rsidR="00A509DE" w:rsidRPr="00AA20FE" w:rsidRDefault="00A509DE" w:rsidP="00A509DE">
      <w:pPr>
        <w:spacing w:after="0"/>
        <w:rPr>
          <w:rFonts w:ascii="Rockwell" w:hAnsi="Rockwell" w:cs="Arial"/>
          <w:b/>
          <w:bCs/>
          <w:sz w:val="24"/>
          <w:szCs w:val="24"/>
        </w:rPr>
      </w:pPr>
      <w:r>
        <w:rPr>
          <w:rFonts w:ascii="Rockwell" w:hAnsi="Rockwell" w:cs="Arial"/>
          <w:b/>
          <w:bCs/>
          <w:sz w:val="24"/>
          <w:szCs w:val="24"/>
        </w:rPr>
        <w:t xml:space="preserve">Semester: </w:t>
      </w:r>
      <w:proofErr w:type="spellStart"/>
      <w:r>
        <w:rPr>
          <w:rFonts w:ascii="Rockwell" w:hAnsi="Rockwell" w:cs="Arial"/>
          <w:b/>
          <w:bCs/>
          <w:sz w:val="24"/>
          <w:szCs w:val="24"/>
        </w:rPr>
        <w:t>IInd</w:t>
      </w:r>
      <w:proofErr w:type="spellEnd"/>
      <w:r w:rsidRPr="00AA20FE">
        <w:rPr>
          <w:rFonts w:ascii="Rockwell" w:hAnsi="Rockwell" w:cs="Arial"/>
          <w:b/>
          <w:bCs/>
          <w:sz w:val="24"/>
          <w:szCs w:val="24"/>
        </w:rPr>
        <w:t xml:space="preserve">                                                           </w:t>
      </w:r>
      <w:r>
        <w:rPr>
          <w:rFonts w:ascii="Rockwell" w:hAnsi="Rockwell" w:cs="Arial"/>
          <w:b/>
          <w:bCs/>
          <w:sz w:val="24"/>
          <w:szCs w:val="24"/>
        </w:rPr>
        <w:t xml:space="preserve">              Subject Code: ES164</w:t>
      </w:r>
    </w:p>
    <w:p w:rsidR="00A509DE" w:rsidRPr="00AA20FE" w:rsidRDefault="00A509DE" w:rsidP="00A509DE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AA20FE">
        <w:rPr>
          <w:rFonts w:ascii="Rockwell" w:hAnsi="Rockwell" w:cs="Arial"/>
          <w:b/>
          <w:bCs/>
          <w:sz w:val="24"/>
          <w:szCs w:val="24"/>
        </w:rPr>
        <w:t xml:space="preserve">Credit: </w:t>
      </w:r>
      <w:r>
        <w:rPr>
          <w:rFonts w:ascii="Rockwell" w:hAnsi="Rockwell" w:cs="Arial"/>
          <w:b/>
          <w:bCs/>
          <w:sz w:val="24"/>
          <w:szCs w:val="24"/>
        </w:rPr>
        <w:t>1</w:t>
      </w:r>
      <w:r w:rsidRPr="00AA20FE">
        <w:rPr>
          <w:rFonts w:ascii="Rockwell" w:hAnsi="Rockwell" w:cs="Arial"/>
          <w:b/>
          <w:bCs/>
          <w:sz w:val="24"/>
          <w:szCs w:val="24"/>
        </w:rPr>
        <w:t xml:space="preserve">                                                                                          Period</w:t>
      </w:r>
      <w:r>
        <w:rPr>
          <w:rFonts w:ascii="Rockwell" w:hAnsi="Rockwell" w:cs="Arial"/>
          <w:b/>
          <w:bCs/>
          <w:sz w:val="24"/>
          <w:szCs w:val="24"/>
        </w:rPr>
        <w:t>: 2</w:t>
      </w:r>
    </w:p>
    <w:p w:rsidR="00A509DE" w:rsidRDefault="00A509DE" w:rsidP="00A509DE">
      <w:pPr>
        <w:spacing w:after="0"/>
        <w:jc w:val="center"/>
        <w:rPr>
          <w:rFonts w:ascii="Rockwell" w:hAnsi="Rockwell"/>
          <w:b/>
          <w:bCs/>
          <w:noProof/>
          <w:sz w:val="32"/>
          <w:szCs w:val="32"/>
        </w:rPr>
      </w:pPr>
    </w:p>
    <w:p w:rsidR="00A509DE" w:rsidRDefault="00A509DE" w:rsidP="00A509DE">
      <w:pPr>
        <w:spacing w:after="0"/>
        <w:jc w:val="center"/>
        <w:rPr>
          <w:rFonts w:ascii="Rockwell" w:hAnsi="Rockwell"/>
          <w:b/>
          <w:bCs/>
          <w:noProof/>
          <w:sz w:val="32"/>
          <w:szCs w:val="32"/>
        </w:rPr>
      </w:pPr>
    </w:p>
    <w:p w:rsidR="00A509DE" w:rsidRDefault="00A509DE" w:rsidP="00A509DE">
      <w:pPr>
        <w:spacing w:after="0"/>
        <w:jc w:val="center"/>
        <w:rPr>
          <w:rFonts w:ascii="Rockwell" w:hAnsi="Rockwell"/>
          <w:b/>
          <w:bCs/>
          <w:noProof/>
          <w:sz w:val="32"/>
          <w:szCs w:val="32"/>
        </w:rPr>
      </w:pPr>
      <w:r>
        <w:rPr>
          <w:rFonts w:ascii="Rockwell" w:hAnsi="Rockwell"/>
          <w:b/>
          <w:bCs/>
          <w:noProof/>
          <w:sz w:val="32"/>
          <w:szCs w:val="32"/>
        </w:rPr>
        <w:t>List of Experiments</w:t>
      </w:r>
    </w:p>
    <w:p w:rsidR="00A509DE" w:rsidRDefault="00A509DE" w:rsidP="00A509DE">
      <w:pPr>
        <w:spacing w:after="0"/>
        <w:jc w:val="center"/>
        <w:rPr>
          <w:rFonts w:ascii="Rockwell" w:hAnsi="Rockwell"/>
          <w:b/>
          <w:bCs/>
          <w:noProof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4716"/>
        <w:gridCol w:w="3192"/>
      </w:tblGrid>
      <w:tr w:rsidR="00A509DE" w:rsidTr="005E668C">
        <w:tc>
          <w:tcPr>
            <w:tcW w:w="1668" w:type="dxa"/>
          </w:tcPr>
          <w:p w:rsidR="00A509DE" w:rsidRDefault="00A509DE" w:rsidP="005E668C">
            <w:pPr>
              <w:spacing w:line="276" w:lineRule="auto"/>
              <w:rPr>
                <w:rFonts w:ascii="Rockwell" w:hAnsi="Rockwell" w:cs="Arial"/>
                <w:b/>
                <w:bCs/>
                <w:sz w:val="24"/>
                <w:szCs w:val="24"/>
              </w:rPr>
            </w:pPr>
            <w:proofErr w:type="spellStart"/>
            <w:r w:rsidRPr="00A240E9">
              <w:rPr>
                <w:rFonts w:ascii="Rockwell" w:hAnsi="Rockwell" w:cs="Arial"/>
                <w:b/>
                <w:bCs/>
                <w:sz w:val="24"/>
                <w:szCs w:val="24"/>
              </w:rPr>
              <w:t>Sr.No</w:t>
            </w:r>
            <w:proofErr w:type="spellEnd"/>
            <w:r w:rsidRPr="00A240E9">
              <w:rPr>
                <w:rFonts w:ascii="Rockwell" w:hAnsi="Rockwel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716" w:type="dxa"/>
          </w:tcPr>
          <w:p w:rsidR="00A509DE" w:rsidRDefault="00A509DE" w:rsidP="005E668C">
            <w:pPr>
              <w:spacing w:line="276" w:lineRule="auto"/>
              <w:rPr>
                <w:rFonts w:ascii="Rockwell" w:hAnsi="Rockwell" w:cs="Arial"/>
                <w:b/>
                <w:bCs/>
                <w:sz w:val="24"/>
                <w:szCs w:val="24"/>
              </w:rPr>
            </w:pPr>
            <w:r w:rsidRPr="00A240E9">
              <w:rPr>
                <w:rFonts w:ascii="Rockwell" w:hAnsi="Rockwell" w:cs="Arial"/>
                <w:b/>
                <w:bCs/>
                <w:sz w:val="24"/>
                <w:szCs w:val="24"/>
              </w:rPr>
              <w:t>Name of Experiments</w:t>
            </w:r>
          </w:p>
        </w:tc>
        <w:tc>
          <w:tcPr>
            <w:tcW w:w="3192" w:type="dxa"/>
          </w:tcPr>
          <w:p w:rsidR="00A509DE" w:rsidRDefault="00A509DE" w:rsidP="005E668C">
            <w:pPr>
              <w:spacing w:line="276" w:lineRule="auto"/>
              <w:rPr>
                <w:rFonts w:ascii="Rockwell" w:hAnsi="Rockwell" w:cs="Arial"/>
                <w:b/>
                <w:bCs/>
                <w:sz w:val="24"/>
                <w:szCs w:val="24"/>
              </w:rPr>
            </w:pPr>
            <w:r w:rsidRPr="00A240E9">
              <w:rPr>
                <w:rFonts w:ascii="Rockwell" w:hAnsi="Rockwell" w:cs="Arial"/>
                <w:b/>
                <w:bCs/>
                <w:sz w:val="24"/>
                <w:szCs w:val="24"/>
              </w:rPr>
              <w:t>No of Classes</w:t>
            </w:r>
          </w:p>
        </w:tc>
      </w:tr>
      <w:tr w:rsidR="00A509DE" w:rsidTr="005E668C">
        <w:tc>
          <w:tcPr>
            <w:tcW w:w="1668" w:type="dxa"/>
          </w:tcPr>
          <w:p w:rsidR="00A509DE" w:rsidRPr="00271D66" w:rsidRDefault="00A509DE" w:rsidP="005E668C">
            <w:pPr>
              <w:spacing w:line="276" w:lineRule="auto"/>
              <w:rPr>
                <w:rFonts w:ascii="Rockwell" w:hAnsi="Rockwell" w:cs="Arial"/>
                <w:bCs/>
                <w:sz w:val="24"/>
                <w:szCs w:val="24"/>
              </w:rPr>
            </w:pPr>
            <w:r w:rsidRPr="00271D66">
              <w:rPr>
                <w:rFonts w:ascii="Rockwell" w:hAnsi="Rockwell" w:cs="Arial"/>
                <w:bCs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A509DE" w:rsidRPr="00916203" w:rsidRDefault="00A509DE" w:rsidP="005E668C">
            <w:pPr>
              <w:spacing w:line="276" w:lineRule="auto"/>
              <w:rPr>
                <w:rFonts w:ascii="Rockwell" w:hAnsi="Rockwell" w:cs="Arial"/>
                <w:bCs/>
                <w:sz w:val="24"/>
                <w:szCs w:val="24"/>
              </w:rPr>
            </w:pPr>
            <w:r w:rsidRPr="00916203">
              <w:rPr>
                <w:rFonts w:ascii="Rockwell" w:hAnsi="Rockwell" w:cs="Arial"/>
                <w:bCs/>
                <w:sz w:val="24"/>
                <w:szCs w:val="24"/>
              </w:rPr>
              <w:t xml:space="preserve">Workshop Layout </w:t>
            </w:r>
          </w:p>
          <w:p w:rsidR="00A509DE" w:rsidRPr="00916203" w:rsidRDefault="00A509DE" w:rsidP="005E668C">
            <w:pPr>
              <w:spacing w:line="276" w:lineRule="auto"/>
              <w:rPr>
                <w:rFonts w:ascii="Rockwell" w:hAnsi="Rockwell" w:cs="Arial"/>
                <w:bCs/>
                <w:sz w:val="24"/>
                <w:szCs w:val="24"/>
              </w:rPr>
            </w:pPr>
            <w:r w:rsidRPr="00916203">
              <w:rPr>
                <w:rFonts w:ascii="Rockwell" w:hAnsi="Rockwell" w:cs="Arial"/>
                <w:bCs/>
                <w:sz w:val="24"/>
                <w:szCs w:val="24"/>
              </w:rPr>
              <w:t>Study of safety precautions used in workshop</w:t>
            </w:r>
          </w:p>
          <w:p w:rsidR="00A509DE" w:rsidRPr="00A240E9" w:rsidRDefault="00A509DE" w:rsidP="005E668C">
            <w:pPr>
              <w:spacing w:line="276" w:lineRule="auto"/>
              <w:rPr>
                <w:rFonts w:ascii="Rockwell" w:hAnsi="Rockwell" w:cs="Arial"/>
                <w:b/>
                <w:bCs/>
                <w:sz w:val="24"/>
                <w:szCs w:val="24"/>
              </w:rPr>
            </w:pPr>
            <w:r w:rsidRPr="00916203">
              <w:rPr>
                <w:rFonts w:ascii="Rockwell" w:hAnsi="Rockwell" w:cs="Arial"/>
                <w:bCs/>
                <w:sz w:val="24"/>
                <w:szCs w:val="24"/>
              </w:rPr>
              <w:t>Study of tools used in workshop</w:t>
            </w:r>
          </w:p>
        </w:tc>
        <w:tc>
          <w:tcPr>
            <w:tcW w:w="3192" w:type="dxa"/>
          </w:tcPr>
          <w:p w:rsidR="00A509DE" w:rsidRPr="00A240E9" w:rsidRDefault="00A509DE" w:rsidP="005E668C">
            <w:pPr>
              <w:spacing w:line="276" w:lineRule="auto"/>
              <w:rPr>
                <w:rFonts w:ascii="Rockwell" w:hAnsi="Rockwell" w:cs="Arial"/>
                <w:b/>
                <w:bCs/>
                <w:sz w:val="24"/>
                <w:szCs w:val="24"/>
              </w:rPr>
            </w:pPr>
            <w:r w:rsidRPr="00A240E9">
              <w:rPr>
                <w:rFonts w:ascii="Rockwell" w:hAnsi="Rockwell" w:cs="Arial"/>
                <w:b/>
                <w:bCs/>
                <w:sz w:val="24"/>
                <w:szCs w:val="24"/>
              </w:rPr>
              <w:t>02(04Hrs)</w:t>
            </w:r>
          </w:p>
        </w:tc>
      </w:tr>
      <w:tr w:rsidR="00A509DE" w:rsidRPr="00271D66" w:rsidTr="005E668C">
        <w:tc>
          <w:tcPr>
            <w:tcW w:w="1668" w:type="dxa"/>
          </w:tcPr>
          <w:p w:rsidR="00A509DE" w:rsidRPr="00271D66" w:rsidRDefault="00A509DE" w:rsidP="005E668C">
            <w:pPr>
              <w:spacing w:line="276" w:lineRule="auto"/>
              <w:rPr>
                <w:rFonts w:ascii="Rockwell" w:hAnsi="Rockwell" w:cs="Arial"/>
                <w:bCs/>
                <w:sz w:val="24"/>
                <w:szCs w:val="24"/>
              </w:rPr>
            </w:pPr>
            <w:r w:rsidRPr="00271D66">
              <w:rPr>
                <w:rFonts w:ascii="Rockwell" w:hAnsi="Rockwell" w:cs="Arial"/>
                <w:bCs/>
                <w:sz w:val="24"/>
                <w:szCs w:val="24"/>
              </w:rPr>
              <w:t>2</w:t>
            </w:r>
          </w:p>
        </w:tc>
        <w:tc>
          <w:tcPr>
            <w:tcW w:w="4716" w:type="dxa"/>
          </w:tcPr>
          <w:p w:rsidR="00A509DE" w:rsidRPr="00271D66" w:rsidRDefault="00A509DE" w:rsidP="005E668C">
            <w:pPr>
              <w:spacing w:line="276" w:lineRule="auto"/>
              <w:rPr>
                <w:rFonts w:ascii="Rockwell" w:hAnsi="Rockwell" w:cs="Arial"/>
                <w:bCs/>
                <w:sz w:val="24"/>
                <w:szCs w:val="24"/>
              </w:rPr>
            </w:pPr>
            <w:r w:rsidRPr="00271D66">
              <w:rPr>
                <w:rFonts w:ascii="Rockwell" w:hAnsi="Rockwell" w:cs="Arial"/>
                <w:bCs/>
                <w:sz w:val="24"/>
                <w:szCs w:val="24"/>
              </w:rPr>
              <w:t>Study of machines tools (Lathe, milling, shaper)</w:t>
            </w:r>
          </w:p>
        </w:tc>
        <w:tc>
          <w:tcPr>
            <w:tcW w:w="3192" w:type="dxa"/>
          </w:tcPr>
          <w:p w:rsidR="00A509DE" w:rsidRPr="00271D66" w:rsidRDefault="00A509DE" w:rsidP="005E668C">
            <w:pPr>
              <w:spacing w:line="276" w:lineRule="auto"/>
              <w:rPr>
                <w:rFonts w:ascii="Rockwell" w:hAnsi="Rockwell" w:cs="Arial"/>
                <w:bCs/>
                <w:sz w:val="24"/>
                <w:szCs w:val="24"/>
              </w:rPr>
            </w:pPr>
            <w:r w:rsidRPr="00271D66">
              <w:rPr>
                <w:rFonts w:ascii="Rockwell" w:hAnsi="Rockwell" w:cs="Arial"/>
                <w:bCs/>
                <w:sz w:val="24"/>
                <w:szCs w:val="24"/>
              </w:rPr>
              <w:t>02(04Hrs)</w:t>
            </w:r>
          </w:p>
        </w:tc>
      </w:tr>
      <w:tr w:rsidR="00A509DE" w:rsidRPr="00271D66" w:rsidTr="005E668C">
        <w:tc>
          <w:tcPr>
            <w:tcW w:w="1668" w:type="dxa"/>
          </w:tcPr>
          <w:p w:rsidR="00A509DE" w:rsidRPr="00271D66" w:rsidRDefault="00A509DE" w:rsidP="005E668C">
            <w:pPr>
              <w:spacing w:line="276" w:lineRule="auto"/>
              <w:rPr>
                <w:rFonts w:ascii="Rockwell" w:hAnsi="Rockwell" w:cs="Arial"/>
                <w:bCs/>
                <w:sz w:val="24"/>
                <w:szCs w:val="24"/>
              </w:rPr>
            </w:pPr>
            <w:r w:rsidRPr="00271D66">
              <w:rPr>
                <w:rFonts w:ascii="Rockwell" w:hAnsi="Rockwell" w:cs="Arial"/>
                <w:bCs/>
                <w:sz w:val="24"/>
                <w:szCs w:val="24"/>
              </w:rPr>
              <w:t>3</w:t>
            </w:r>
          </w:p>
        </w:tc>
        <w:tc>
          <w:tcPr>
            <w:tcW w:w="4716" w:type="dxa"/>
          </w:tcPr>
          <w:p w:rsidR="00A509DE" w:rsidRPr="00271D66" w:rsidRDefault="00A509DE" w:rsidP="005E668C">
            <w:pPr>
              <w:spacing w:line="276" w:lineRule="auto"/>
              <w:rPr>
                <w:rFonts w:ascii="Rockwell" w:hAnsi="Rockwell" w:cs="Arial"/>
                <w:bCs/>
                <w:sz w:val="24"/>
                <w:szCs w:val="24"/>
              </w:rPr>
            </w:pPr>
            <w:r w:rsidRPr="00271D66">
              <w:rPr>
                <w:rFonts w:ascii="Rockwell" w:hAnsi="Rockwell" w:cs="Arial"/>
                <w:bCs/>
                <w:sz w:val="24"/>
                <w:szCs w:val="24"/>
              </w:rPr>
              <w:t>Preparation of weld joint using electric arc welding( Butt and Lap joint)</w:t>
            </w:r>
          </w:p>
        </w:tc>
        <w:tc>
          <w:tcPr>
            <w:tcW w:w="3192" w:type="dxa"/>
          </w:tcPr>
          <w:p w:rsidR="00A509DE" w:rsidRPr="00271D66" w:rsidRDefault="00A509DE" w:rsidP="005E668C">
            <w:pPr>
              <w:spacing w:line="276" w:lineRule="auto"/>
              <w:rPr>
                <w:rFonts w:ascii="Rockwell" w:hAnsi="Rockwell" w:cs="Arial"/>
                <w:bCs/>
                <w:sz w:val="24"/>
                <w:szCs w:val="24"/>
              </w:rPr>
            </w:pPr>
            <w:r w:rsidRPr="00271D66">
              <w:rPr>
                <w:rFonts w:ascii="Rockwell" w:hAnsi="Rockwell" w:cs="Arial"/>
                <w:bCs/>
                <w:sz w:val="24"/>
                <w:szCs w:val="24"/>
              </w:rPr>
              <w:t>02(04Hrs)</w:t>
            </w:r>
          </w:p>
        </w:tc>
      </w:tr>
      <w:tr w:rsidR="00A509DE" w:rsidRPr="00271D66" w:rsidTr="005E668C">
        <w:tc>
          <w:tcPr>
            <w:tcW w:w="1668" w:type="dxa"/>
          </w:tcPr>
          <w:p w:rsidR="00A509DE" w:rsidRPr="00271D66" w:rsidRDefault="00A509DE" w:rsidP="005E668C">
            <w:pPr>
              <w:spacing w:line="276" w:lineRule="auto"/>
              <w:rPr>
                <w:rFonts w:ascii="Rockwell" w:hAnsi="Rockwell" w:cs="Arial"/>
                <w:bCs/>
                <w:sz w:val="24"/>
                <w:szCs w:val="24"/>
              </w:rPr>
            </w:pPr>
            <w:r w:rsidRPr="00271D66">
              <w:rPr>
                <w:rFonts w:ascii="Rockwell" w:hAnsi="Rockwell" w:cs="Arial"/>
                <w:bCs/>
                <w:sz w:val="24"/>
                <w:szCs w:val="24"/>
              </w:rPr>
              <w:t>4</w:t>
            </w:r>
          </w:p>
        </w:tc>
        <w:tc>
          <w:tcPr>
            <w:tcW w:w="4716" w:type="dxa"/>
          </w:tcPr>
          <w:p w:rsidR="00A509DE" w:rsidRPr="00271D66" w:rsidRDefault="00A509DE" w:rsidP="005E668C">
            <w:pPr>
              <w:spacing w:line="276" w:lineRule="auto"/>
              <w:rPr>
                <w:rFonts w:ascii="Rockwell" w:hAnsi="Rockwell" w:cs="Arial"/>
                <w:bCs/>
                <w:sz w:val="24"/>
                <w:szCs w:val="24"/>
              </w:rPr>
            </w:pPr>
            <w:r w:rsidRPr="00271D66">
              <w:rPr>
                <w:rFonts w:ascii="Rockwell" w:hAnsi="Rockwell" w:cs="Arial"/>
                <w:bCs/>
                <w:sz w:val="24"/>
                <w:szCs w:val="24"/>
              </w:rPr>
              <w:t>Preparation of sheet metal joints: Single seam joints</w:t>
            </w:r>
          </w:p>
          <w:p w:rsidR="00A509DE" w:rsidRPr="00271D66" w:rsidRDefault="00A509DE" w:rsidP="005E668C">
            <w:pPr>
              <w:spacing w:line="276" w:lineRule="auto"/>
              <w:rPr>
                <w:rFonts w:ascii="Rockwell" w:hAnsi="Rockwell" w:cs="Arial"/>
                <w:bCs/>
                <w:sz w:val="24"/>
                <w:szCs w:val="24"/>
              </w:rPr>
            </w:pPr>
            <w:r w:rsidRPr="00271D66">
              <w:rPr>
                <w:rFonts w:ascii="Rockwell" w:hAnsi="Rockwell" w:cs="Arial"/>
                <w:bCs/>
                <w:sz w:val="24"/>
                <w:szCs w:val="24"/>
              </w:rPr>
              <w:t xml:space="preserve"> double seam joints </w:t>
            </w:r>
          </w:p>
          <w:p w:rsidR="00A509DE" w:rsidRPr="00271D66" w:rsidRDefault="00A509DE" w:rsidP="005E668C">
            <w:pPr>
              <w:spacing w:line="276" w:lineRule="auto"/>
              <w:rPr>
                <w:rFonts w:ascii="Rockwell" w:hAnsi="Rockwell" w:cs="Arial"/>
                <w:bCs/>
                <w:sz w:val="24"/>
                <w:szCs w:val="24"/>
              </w:rPr>
            </w:pPr>
            <w:r w:rsidRPr="00271D66">
              <w:rPr>
                <w:rFonts w:ascii="Rockwell" w:hAnsi="Rockwell" w:cs="Arial"/>
                <w:bCs/>
                <w:sz w:val="24"/>
                <w:szCs w:val="24"/>
              </w:rPr>
              <w:t>rivet joints</w:t>
            </w:r>
          </w:p>
          <w:p w:rsidR="00A509DE" w:rsidRPr="00271D66" w:rsidRDefault="00A509DE" w:rsidP="005E668C">
            <w:pPr>
              <w:spacing w:line="276" w:lineRule="auto"/>
              <w:rPr>
                <w:rFonts w:ascii="Rockwell" w:hAnsi="Rockwell" w:cs="Arial"/>
                <w:bCs/>
                <w:sz w:val="24"/>
                <w:szCs w:val="24"/>
              </w:rPr>
            </w:pPr>
            <w:r w:rsidRPr="00271D66">
              <w:rPr>
                <w:rFonts w:ascii="Rockwell" w:hAnsi="Rockwell" w:cs="Arial"/>
                <w:bCs/>
                <w:sz w:val="24"/>
                <w:szCs w:val="24"/>
              </w:rPr>
              <w:t>Sheet metal box</w:t>
            </w:r>
          </w:p>
        </w:tc>
        <w:tc>
          <w:tcPr>
            <w:tcW w:w="3192" w:type="dxa"/>
          </w:tcPr>
          <w:p w:rsidR="00A509DE" w:rsidRPr="00271D66" w:rsidRDefault="00A509DE" w:rsidP="005E668C">
            <w:pPr>
              <w:spacing w:line="276" w:lineRule="auto"/>
              <w:rPr>
                <w:rFonts w:ascii="Rockwell" w:hAnsi="Rockwell" w:cs="Arial"/>
                <w:bCs/>
                <w:sz w:val="24"/>
                <w:szCs w:val="24"/>
              </w:rPr>
            </w:pPr>
            <w:r w:rsidRPr="00271D66">
              <w:rPr>
                <w:rFonts w:ascii="Rockwell" w:hAnsi="Rockwell" w:cs="Arial"/>
                <w:bCs/>
                <w:sz w:val="24"/>
                <w:szCs w:val="24"/>
              </w:rPr>
              <w:t>02(04Hrs)</w:t>
            </w:r>
          </w:p>
        </w:tc>
      </w:tr>
      <w:tr w:rsidR="00A509DE" w:rsidRPr="00271D66" w:rsidTr="005E668C">
        <w:tc>
          <w:tcPr>
            <w:tcW w:w="1668" w:type="dxa"/>
          </w:tcPr>
          <w:p w:rsidR="00A509DE" w:rsidRPr="00271D66" w:rsidRDefault="00A509DE" w:rsidP="005E668C">
            <w:pPr>
              <w:spacing w:line="276" w:lineRule="auto"/>
              <w:rPr>
                <w:rFonts w:ascii="Rockwell" w:hAnsi="Rockwell" w:cs="Arial"/>
                <w:bCs/>
                <w:sz w:val="24"/>
                <w:szCs w:val="24"/>
              </w:rPr>
            </w:pPr>
            <w:r w:rsidRPr="00271D66">
              <w:rPr>
                <w:rFonts w:ascii="Rockwell" w:hAnsi="Rockwell" w:cs="Arial"/>
                <w:bCs/>
                <w:sz w:val="24"/>
                <w:szCs w:val="24"/>
              </w:rPr>
              <w:t>5</w:t>
            </w:r>
          </w:p>
        </w:tc>
        <w:tc>
          <w:tcPr>
            <w:tcW w:w="4716" w:type="dxa"/>
          </w:tcPr>
          <w:p w:rsidR="00A509DE" w:rsidRPr="00271D66" w:rsidRDefault="00A509DE" w:rsidP="005E668C">
            <w:pPr>
              <w:spacing w:line="276" w:lineRule="auto"/>
              <w:rPr>
                <w:rFonts w:ascii="Rockwell" w:hAnsi="Rockwell" w:cs="Arial"/>
                <w:bCs/>
                <w:sz w:val="24"/>
                <w:szCs w:val="24"/>
              </w:rPr>
            </w:pPr>
            <w:r w:rsidRPr="00271D66">
              <w:rPr>
                <w:rFonts w:ascii="Rockwell" w:hAnsi="Rockwell" w:cs="Arial"/>
                <w:bCs/>
                <w:sz w:val="24"/>
                <w:szCs w:val="24"/>
              </w:rPr>
              <w:t>Preparation of Fitting job</w:t>
            </w:r>
          </w:p>
        </w:tc>
        <w:tc>
          <w:tcPr>
            <w:tcW w:w="3192" w:type="dxa"/>
          </w:tcPr>
          <w:p w:rsidR="00A509DE" w:rsidRPr="00271D66" w:rsidRDefault="00A509DE" w:rsidP="005E668C">
            <w:pPr>
              <w:spacing w:line="276" w:lineRule="auto"/>
              <w:rPr>
                <w:rFonts w:ascii="Rockwell" w:hAnsi="Rockwell" w:cs="Arial"/>
                <w:bCs/>
                <w:sz w:val="24"/>
                <w:szCs w:val="24"/>
              </w:rPr>
            </w:pPr>
            <w:r w:rsidRPr="00271D66">
              <w:rPr>
                <w:rFonts w:ascii="Rockwell" w:hAnsi="Rockwell" w:cs="Arial"/>
                <w:bCs/>
                <w:sz w:val="24"/>
                <w:szCs w:val="24"/>
              </w:rPr>
              <w:t>02(04Hrs)</w:t>
            </w:r>
          </w:p>
        </w:tc>
      </w:tr>
    </w:tbl>
    <w:p w:rsidR="00A509DE" w:rsidRPr="000C007E" w:rsidRDefault="00A509DE" w:rsidP="00A509DE">
      <w:pPr>
        <w:pStyle w:val="Default"/>
        <w:jc w:val="both"/>
        <w:rPr>
          <w:rFonts w:ascii="Calibri" w:eastAsia="Calibri" w:hAnsi="Calibri" w:cs="SimSun"/>
          <w:color w:val="auto"/>
        </w:rPr>
      </w:pPr>
    </w:p>
    <w:p w:rsidR="00521DD4" w:rsidRDefault="00521DD4"/>
    <w:sectPr w:rsidR="00521DD4" w:rsidSect="00521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A509DE"/>
    <w:rsid w:val="002539ED"/>
    <w:rsid w:val="00521DD4"/>
    <w:rsid w:val="00692E28"/>
    <w:rsid w:val="00A5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DE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09D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gurjinder</dc:creator>
  <cp:lastModifiedBy>gurjinder</cp:lastModifiedBy>
  <cp:revision>1</cp:revision>
  <dcterms:created xsi:type="dcterms:W3CDTF">2023-11-17T08:29:00Z</dcterms:created>
  <dcterms:modified xsi:type="dcterms:W3CDTF">2023-11-17T08:31:00Z</dcterms:modified>
</cp:coreProperties>
</file>