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22" w:rsidRDefault="005E1722" w:rsidP="005E1722">
      <w:pPr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  <w:r w:rsidRPr="005E1722">
        <w:rPr>
          <w:rFonts w:ascii="Times New Roman" w:hAnsi="Times New Roman" w:cs="Times New Roman"/>
          <w:sz w:val="40"/>
          <w:szCs w:val="40"/>
          <w:u w:val="single"/>
          <w:lang w:val="en-US"/>
        </w:rPr>
        <w:t>COMPILER DESIGN</w:t>
      </w:r>
    </w:p>
    <w:p w:rsidR="005F7D05" w:rsidRDefault="005F7D05" w:rsidP="005F7D05">
      <w:pPr>
        <w:rPr>
          <w:rFonts w:ascii="Times New Roman" w:hAnsi="Times New Roman" w:cs="Times New Roman"/>
          <w:sz w:val="24"/>
          <w:szCs w:val="24"/>
        </w:rPr>
      </w:pPr>
      <w:r w:rsidRPr="005F7D05">
        <w:rPr>
          <w:rFonts w:ascii="Times New Roman" w:hAnsi="Times New Roman" w:cs="Times New Roman"/>
          <w:sz w:val="24"/>
          <w:szCs w:val="24"/>
          <w:lang w:val="en-US"/>
        </w:rPr>
        <w:t xml:space="preserve">Paper Code: </w:t>
      </w:r>
      <w:r w:rsidRPr="005F7D05">
        <w:rPr>
          <w:rFonts w:ascii="Times New Roman" w:hAnsi="Times New Roman" w:cs="Times New Roman"/>
          <w:sz w:val="24"/>
          <w:szCs w:val="24"/>
        </w:rPr>
        <w:t>CIC</w:t>
      </w:r>
      <w:r w:rsidRPr="005F7D05">
        <w:rPr>
          <w:rFonts w:ascii="Calibri" w:hAnsi="Calibri" w:cs="Times New Roman"/>
          <w:sz w:val="24"/>
          <w:szCs w:val="24"/>
        </w:rPr>
        <w:t>‐</w:t>
      </w:r>
      <w:r w:rsidRPr="005F7D05">
        <w:rPr>
          <w:rFonts w:ascii="Times New Roman" w:hAnsi="Times New Roman" w:cs="Times New Roman"/>
          <w:sz w:val="24"/>
          <w:szCs w:val="24"/>
        </w:rPr>
        <w:t>351</w:t>
      </w:r>
    </w:p>
    <w:p w:rsidR="005F7D05" w:rsidRPr="005F7D05" w:rsidRDefault="005F7D05" w:rsidP="005F7D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Semester: 5</w:t>
      </w:r>
      <w:r w:rsidRPr="005F7D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5E1722" w:rsidRDefault="005E1722" w:rsidP="005E1722">
      <w:pPr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</w:p>
    <w:p w:rsidR="00597CC0" w:rsidRDefault="00597CC0" w:rsidP="00597C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CC0">
        <w:rPr>
          <w:rFonts w:ascii="Times New Roman" w:hAnsi="Times New Roman" w:cs="Times New Roman"/>
          <w:sz w:val="28"/>
          <w:szCs w:val="28"/>
          <w:lang w:val="en-US"/>
        </w:rPr>
        <w:t>LECTURE PLAN</w:t>
      </w:r>
    </w:p>
    <w:p w:rsidR="00597CC0" w:rsidRPr="00597CC0" w:rsidRDefault="00597CC0" w:rsidP="00597C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7CC0">
        <w:rPr>
          <w:rFonts w:ascii="Times New Roman" w:hAnsi="Times New Roman" w:cs="Times New Roman"/>
          <w:sz w:val="24"/>
          <w:szCs w:val="24"/>
        </w:rPr>
        <w:t>Work load (Lectures) per week (in hours) - 03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"/>
        <w:gridCol w:w="3005"/>
        <w:gridCol w:w="3006"/>
      </w:tblGrid>
      <w:tr w:rsidR="00597CC0" w:rsidTr="00597CC0">
        <w:tc>
          <w:tcPr>
            <w:tcW w:w="3005" w:type="dxa"/>
            <w:gridSpan w:val="2"/>
          </w:tcPr>
          <w:p w:rsidR="00597CC0" w:rsidRPr="00597CC0" w:rsidRDefault="00597CC0" w:rsidP="005E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005" w:type="dxa"/>
          </w:tcPr>
          <w:p w:rsidR="00597CC0" w:rsidRPr="00597CC0" w:rsidRDefault="00597CC0" w:rsidP="005E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 Day</w:t>
            </w:r>
          </w:p>
        </w:tc>
        <w:tc>
          <w:tcPr>
            <w:tcW w:w="3006" w:type="dxa"/>
          </w:tcPr>
          <w:p w:rsidR="00597CC0" w:rsidRPr="00597CC0" w:rsidRDefault="00597CC0" w:rsidP="005E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</w:tr>
      <w:tr w:rsidR="00597CC0" w:rsidTr="00597CC0">
        <w:tc>
          <w:tcPr>
            <w:tcW w:w="3005" w:type="dxa"/>
            <w:gridSpan w:val="2"/>
            <w:vMerge w:val="restart"/>
          </w:tcPr>
          <w:p w:rsidR="00597CC0" w:rsidRDefault="00597CC0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1st</w:t>
            </w:r>
          </w:p>
        </w:tc>
        <w:tc>
          <w:tcPr>
            <w:tcW w:w="3005" w:type="dxa"/>
          </w:tcPr>
          <w:p w:rsidR="00597CC0" w:rsidRDefault="00597CC0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1st</w:t>
            </w:r>
          </w:p>
        </w:tc>
        <w:tc>
          <w:tcPr>
            <w:tcW w:w="3006" w:type="dxa"/>
          </w:tcPr>
          <w:p w:rsidR="00597CC0" w:rsidRPr="00597CC0" w:rsidRDefault="00597CC0" w:rsidP="00597C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Brief 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 of the compilation process,</w:t>
            </w:r>
            <w:r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 of</w:t>
            </w:r>
          </w:p>
          <w:p w:rsidR="00597CC0" w:rsidRDefault="00597CC0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compiler &amp;amp</w:t>
            </w:r>
          </w:p>
        </w:tc>
      </w:tr>
      <w:tr w:rsidR="00597CC0" w:rsidTr="00597CC0">
        <w:tc>
          <w:tcPr>
            <w:tcW w:w="3005" w:type="dxa"/>
            <w:gridSpan w:val="2"/>
            <w:vMerge/>
          </w:tcPr>
          <w:p w:rsidR="00597CC0" w:rsidRDefault="00597CC0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597CC0" w:rsidRDefault="00597CC0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2nd</w:t>
            </w:r>
          </w:p>
        </w:tc>
        <w:tc>
          <w:tcPr>
            <w:tcW w:w="3006" w:type="dxa"/>
          </w:tcPr>
          <w:p w:rsidR="00597CC0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different phases,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exical analyzer, cross compiler</w:t>
            </w:r>
            <w:r w:rsidR="00597CC0"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Bootstrapping, </w:t>
            </w:r>
          </w:p>
        </w:tc>
      </w:tr>
      <w:tr w:rsidR="00597CC0" w:rsidTr="00597CC0">
        <w:tc>
          <w:tcPr>
            <w:tcW w:w="3005" w:type="dxa"/>
            <w:gridSpan w:val="2"/>
            <w:vMerge/>
          </w:tcPr>
          <w:p w:rsidR="00597CC0" w:rsidRDefault="00597CC0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597CC0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3rd</w:t>
            </w:r>
          </w:p>
        </w:tc>
        <w:tc>
          <w:tcPr>
            <w:tcW w:w="3006" w:type="dxa"/>
          </w:tcPr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quick &amp;amp; dirty compiler,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Shift-reduce parsing</w:t>
            </w:r>
          </w:p>
          <w:p w:rsidR="00597CC0" w:rsidRDefault="00597CC0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597CC0">
        <w:tc>
          <w:tcPr>
            <w:tcW w:w="3005" w:type="dxa"/>
            <w:gridSpan w:val="2"/>
            <w:vMerge w:val="restart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2nd</w:t>
            </w: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operator-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precedence parsing, </w:t>
            </w:r>
            <w:proofErr w:type="spellStart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topdown</w:t>
            </w:r>
            <w:proofErr w:type="spellEnd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parsing, predictive parsing</w:t>
            </w:r>
            <w:r w:rsidR="008D278F"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597CC0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LR(0), LALR parsing</w:t>
            </w:r>
          </w:p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techniques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and implementation of a lexical analyzer and parsing</w:t>
            </w:r>
          </w:p>
          <w:p w:rsid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proofErr w:type="gramEnd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automated compiler construction tools(</w:t>
            </w:r>
            <w:proofErr w:type="spellStart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</w:t>
            </w:r>
            <w:proofErr w:type="spellEnd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Lex, YACC, PLY),</w:t>
            </w:r>
          </w:p>
        </w:tc>
      </w:tr>
      <w:tr w:rsidR="008D278F" w:rsidTr="00597CC0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LL(1) and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LL(k)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grammar, bottom up parsing, SLR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597CC0">
        <w:tc>
          <w:tcPr>
            <w:tcW w:w="3005" w:type="dxa"/>
            <w:gridSpan w:val="2"/>
            <w:vMerge w:val="restart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3rd</w:t>
            </w: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Syntax-directed translation schemes, implementation of </w:t>
            </w: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syntax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directed translations</w:t>
            </w:r>
            <w:r w:rsidR="008D278F"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intermediate code, 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8th</w:t>
            </w:r>
          </w:p>
        </w:tc>
        <w:tc>
          <w:tcPr>
            <w:tcW w:w="3006" w:type="dxa"/>
          </w:tcPr>
          <w:p w:rsidR="008D278F" w:rsidRP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 of assignment</w:t>
            </w:r>
          </w:p>
          <w:p w:rsidR="008D278F" w:rsidRP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statements, Boolean expressions</w:t>
            </w: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postfix notation, three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code, quadruples, and triples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 w:val="restart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4th</w:t>
            </w: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 statements, Semantic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Analysis, Type Systems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Expressions, Type Checker, Type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Conversion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 table, data structures and implementation of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 tables,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 w:val="restart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5th</w:t>
            </w: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representing</w:t>
            </w:r>
            <w:proofErr w:type="gramEnd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scope information. Run Time Storage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Administration</w:t>
            </w:r>
          </w:p>
          <w:p w:rsidR="008D278F" w:rsidRDefault="008D278F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14th</w:t>
            </w:r>
          </w:p>
        </w:tc>
        <w:tc>
          <w:tcPr>
            <w:tcW w:w="3006" w:type="dxa"/>
          </w:tcPr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implementation of a simple stack allocation scheme,</w:t>
            </w:r>
          </w:p>
          <w:p w:rsidR="006008C7" w:rsidRP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storage allocation in block structured languages and non block</w:t>
            </w:r>
          </w:p>
          <w:p w:rsid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 languages</w:t>
            </w:r>
          </w:p>
        </w:tc>
      </w:tr>
      <w:tr w:rsidR="008D278F" w:rsidTr="008D278F">
        <w:tc>
          <w:tcPr>
            <w:tcW w:w="3005" w:type="dxa"/>
            <w:gridSpan w:val="2"/>
            <w:vMerge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15th</w:t>
            </w:r>
          </w:p>
        </w:tc>
        <w:tc>
          <w:tcPr>
            <w:tcW w:w="3006" w:type="dxa"/>
          </w:tcPr>
          <w:p w:rsidR="008D278F" w:rsidRPr="008D278F" w:rsidRDefault="006008C7" w:rsidP="008D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Error, Lexical-phase </w:t>
            </w:r>
            <w:proofErr w:type="spellStart"/>
            <w:r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errors</w:t>
            </w:r>
            <w:r w:rsidR="008D278F" w:rsidRPr="008D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syntacticphase</w:t>
            </w:r>
            <w:proofErr w:type="spellEnd"/>
          </w:p>
          <w:p w:rsidR="008D278F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errors</w:t>
            </w:r>
          </w:p>
        </w:tc>
      </w:tr>
      <w:tr w:rsidR="006008C7" w:rsidTr="008D278F">
        <w:tc>
          <w:tcPr>
            <w:tcW w:w="3005" w:type="dxa"/>
            <w:gridSpan w:val="2"/>
            <w:vMerge w:val="restart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6th</w:t>
            </w: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16th</w:t>
            </w:r>
          </w:p>
        </w:tc>
        <w:tc>
          <w:tcPr>
            <w:tcW w:w="3006" w:type="dxa"/>
          </w:tcPr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semantic errors, </w:t>
            </w: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principle sources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optimization</w:t>
            </w:r>
          </w:p>
        </w:tc>
      </w:tr>
      <w:tr w:rsidR="006008C7" w:rsidTr="008D278F">
        <w:tc>
          <w:tcPr>
            <w:tcW w:w="3005" w:type="dxa"/>
            <w:gridSpan w:val="2"/>
            <w:vMerge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17th</w:t>
            </w:r>
          </w:p>
        </w:tc>
        <w:tc>
          <w:tcPr>
            <w:tcW w:w="3006" w:type="dxa"/>
          </w:tcPr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loop optimization</w:t>
            </w:r>
            <w:r w:rsidR="00575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DAG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representation of basic blocks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8C7" w:rsidTr="008D278F">
        <w:tc>
          <w:tcPr>
            <w:tcW w:w="3005" w:type="dxa"/>
            <w:gridSpan w:val="2"/>
            <w:vMerge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18th</w:t>
            </w:r>
          </w:p>
        </w:tc>
        <w:tc>
          <w:tcPr>
            <w:tcW w:w="3006" w:type="dxa"/>
          </w:tcPr>
          <w:p w:rsidR="006008C7" w:rsidRP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 number and algebraic</w:t>
            </w:r>
          </w:p>
          <w:p w:rsidR="006008C7" w:rsidRDefault="006008C7" w:rsidP="00575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laws</w:t>
            </w:r>
          </w:p>
        </w:tc>
      </w:tr>
      <w:tr w:rsidR="006008C7" w:rsidTr="008D278F">
        <w:tc>
          <w:tcPr>
            <w:tcW w:w="3005" w:type="dxa"/>
            <w:gridSpan w:val="2"/>
            <w:vMerge w:val="restart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7th</w:t>
            </w: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19th</w:t>
            </w:r>
          </w:p>
        </w:tc>
        <w:tc>
          <w:tcPr>
            <w:tcW w:w="3006" w:type="dxa"/>
          </w:tcPr>
          <w:p w:rsidR="00575D3D" w:rsidRDefault="00575D3D" w:rsidP="00575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programs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8C7" w:rsidTr="008D278F">
        <w:tc>
          <w:tcPr>
            <w:tcW w:w="3005" w:type="dxa"/>
            <w:gridSpan w:val="2"/>
            <w:vMerge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20th</w:t>
            </w:r>
          </w:p>
        </w:tc>
        <w:tc>
          <w:tcPr>
            <w:tcW w:w="3006" w:type="dxa"/>
          </w:tcPr>
          <w:p w:rsidR="006008C7" w:rsidRDefault="005F7D05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machine model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8C7" w:rsidTr="008D278F">
        <w:tc>
          <w:tcPr>
            <w:tcW w:w="3005" w:type="dxa"/>
            <w:gridSpan w:val="2"/>
            <w:vMerge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6008C7" w:rsidRDefault="006008C7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21st</w:t>
            </w:r>
          </w:p>
        </w:tc>
        <w:tc>
          <w:tcPr>
            <w:tcW w:w="3006" w:type="dxa"/>
          </w:tcPr>
          <w:p w:rsidR="006008C7" w:rsidRP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register</w:t>
            </w:r>
          </w:p>
          <w:p w:rsidR="00670A34" w:rsidRDefault="006008C7" w:rsidP="00670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allocation and assignment</w:t>
            </w:r>
          </w:p>
          <w:p w:rsidR="006008C7" w:rsidRDefault="006008C7" w:rsidP="006008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</w:tcPr>
          <w:p w:rsidR="008D278F" w:rsidRDefault="00670A34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8th</w:t>
            </w:r>
          </w:p>
        </w:tc>
        <w:tc>
          <w:tcPr>
            <w:tcW w:w="3005" w:type="dxa"/>
          </w:tcPr>
          <w:p w:rsidR="008D278F" w:rsidRDefault="00670A34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22nd</w:t>
            </w:r>
          </w:p>
        </w:tc>
        <w:tc>
          <w:tcPr>
            <w:tcW w:w="3006" w:type="dxa"/>
          </w:tcPr>
          <w:p w:rsidR="00670A34" w:rsidRDefault="00670A34" w:rsidP="00670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 generation from DAGs</w:t>
            </w:r>
          </w:p>
          <w:p w:rsidR="008D278F" w:rsidRDefault="008D278F" w:rsidP="00670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278F" w:rsidTr="008D278F">
        <w:tc>
          <w:tcPr>
            <w:tcW w:w="3005" w:type="dxa"/>
            <w:gridSpan w:val="2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670A34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23rd</w:t>
            </w:r>
          </w:p>
        </w:tc>
        <w:tc>
          <w:tcPr>
            <w:tcW w:w="3006" w:type="dxa"/>
          </w:tcPr>
          <w:p w:rsidR="00670A34" w:rsidRPr="006008C7" w:rsidRDefault="00670A34" w:rsidP="00670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peephole</w:t>
            </w:r>
          </w:p>
          <w:p w:rsidR="008D278F" w:rsidRDefault="00670A34" w:rsidP="00670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optimization</w:t>
            </w:r>
            <w:proofErr w:type="gramEnd"/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D278F" w:rsidTr="008D278F">
        <w:tc>
          <w:tcPr>
            <w:tcW w:w="3005" w:type="dxa"/>
            <w:gridSpan w:val="2"/>
          </w:tcPr>
          <w:p w:rsidR="008D278F" w:rsidRDefault="008D278F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8D278F" w:rsidRDefault="00670A34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24th</w:t>
            </w:r>
          </w:p>
        </w:tc>
        <w:tc>
          <w:tcPr>
            <w:tcW w:w="3006" w:type="dxa"/>
          </w:tcPr>
          <w:p w:rsidR="008D278F" w:rsidRDefault="00670A34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single code generator</w:t>
            </w:r>
          </w:p>
        </w:tc>
      </w:tr>
      <w:tr w:rsidR="00575D3D" w:rsidTr="005F7D05">
        <w:tc>
          <w:tcPr>
            <w:tcW w:w="2943" w:type="dxa"/>
            <w:vMerge w:val="restart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9th</w:t>
            </w:r>
          </w:p>
        </w:tc>
        <w:tc>
          <w:tcPr>
            <w:tcW w:w="3067" w:type="dxa"/>
            <w:gridSpan w:val="2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25th</w:t>
            </w:r>
          </w:p>
        </w:tc>
        <w:tc>
          <w:tcPr>
            <w:tcW w:w="3006" w:type="dxa"/>
          </w:tcPr>
          <w:p w:rsidR="00575D3D" w:rsidRPr="006008C7" w:rsidRDefault="00575D3D" w:rsidP="00575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 in code</w:t>
            </w:r>
          </w:p>
          <w:p w:rsidR="00575D3D" w:rsidRDefault="00575D3D" w:rsidP="00575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generation</w:t>
            </w:r>
          </w:p>
        </w:tc>
      </w:tr>
      <w:tr w:rsidR="00575D3D" w:rsidTr="005F7D05">
        <w:tc>
          <w:tcPr>
            <w:tcW w:w="2943" w:type="dxa"/>
            <w:vMerge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gridSpan w:val="2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26th</w:t>
            </w:r>
          </w:p>
        </w:tc>
        <w:tc>
          <w:tcPr>
            <w:tcW w:w="3006" w:type="dxa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dat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aflow analysis</w:t>
            </w:r>
          </w:p>
        </w:tc>
      </w:tr>
      <w:tr w:rsidR="00575D3D" w:rsidTr="005F7D05">
        <w:tc>
          <w:tcPr>
            <w:tcW w:w="2943" w:type="dxa"/>
            <w:vMerge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gridSpan w:val="2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27th</w:t>
            </w:r>
          </w:p>
        </w:tc>
        <w:tc>
          <w:tcPr>
            <w:tcW w:w="3006" w:type="dxa"/>
          </w:tcPr>
          <w:p w:rsidR="00575D3D" w:rsidRDefault="00575D3D" w:rsidP="005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loop optimization</w:t>
            </w:r>
          </w:p>
        </w:tc>
      </w:tr>
    </w:tbl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CC0" w:rsidRDefault="00597CC0" w:rsidP="005E172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E1722" w:rsidRDefault="005E1722" w:rsidP="005E17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1722" w:rsidRDefault="005E1722" w:rsidP="005E1722">
      <w:pPr>
        <w:rPr>
          <w:rFonts w:ascii="Times New Roman" w:hAnsi="Times New Roman" w:cs="Times New Roman"/>
          <w:sz w:val="28"/>
          <w:szCs w:val="28"/>
        </w:rPr>
      </w:pPr>
    </w:p>
    <w:sectPr w:rsidR="005E1722" w:rsidSect="0096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1722"/>
    <w:rsid w:val="004A47CC"/>
    <w:rsid w:val="00575D3D"/>
    <w:rsid w:val="00597CC0"/>
    <w:rsid w:val="005E1722"/>
    <w:rsid w:val="005F7D05"/>
    <w:rsid w:val="006008C7"/>
    <w:rsid w:val="00670A34"/>
    <w:rsid w:val="008022F0"/>
    <w:rsid w:val="008D278F"/>
    <w:rsid w:val="0096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97FDA-94C8-4FEB-8DE2-AA4543C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068C-F204-485B-AED4-09ABC588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GTBIT-LAB-15-18</dc:creator>
  <cp:keywords/>
  <dc:description/>
  <cp:lastModifiedBy>student</cp:lastModifiedBy>
  <cp:revision>3</cp:revision>
  <dcterms:created xsi:type="dcterms:W3CDTF">2023-11-20T05:31:00Z</dcterms:created>
  <dcterms:modified xsi:type="dcterms:W3CDTF">2023-11-21T05:59:00Z</dcterms:modified>
</cp:coreProperties>
</file>