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88F4" w14:textId="77777777" w:rsidR="00FF656D" w:rsidRDefault="00FF656D" w:rsidP="00FF656D"/>
    <w:p w14:paraId="21EADFAB" w14:textId="77777777" w:rsidR="00FF656D" w:rsidRDefault="00FF656D" w:rsidP="00FF656D">
      <w:pPr>
        <w:jc w:val="center"/>
        <w:rPr>
          <w:b/>
          <w:sz w:val="44"/>
          <w:szCs w:val="44"/>
        </w:rPr>
      </w:pPr>
      <w:r w:rsidRPr="002C1961">
        <w:rPr>
          <w:b/>
          <w:sz w:val="44"/>
          <w:szCs w:val="44"/>
        </w:rPr>
        <w:t xml:space="preserve">Advanced </w:t>
      </w:r>
      <w:r>
        <w:rPr>
          <w:b/>
          <w:sz w:val="44"/>
          <w:szCs w:val="44"/>
        </w:rPr>
        <w:t>C</w:t>
      </w:r>
      <w:r w:rsidRPr="002C1961">
        <w:rPr>
          <w:b/>
          <w:sz w:val="44"/>
          <w:szCs w:val="44"/>
        </w:rPr>
        <w:t>omputer Network Lab</w:t>
      </w:r>
    </w:p>
    <w:p w14:paraId="4A937398" w14:textId="77777777" w:rsidR="00FF656D" w:rsidRPr="002C1961" w:rsidRDefault="00FF656D" w:rsidP="00FF656D">
      <w:pPr>
        <w:jc w:val="center"/>
        <w:rPr>
          <w:b/>
          <w:sz w:val="44"/>
          <w:szCs w:val="44"/>
        </w:rPr>
      </w:pPr>
    </w:p>
    <w:p w14:paraId="15C66B35" w14:textId="77777777" w:rsidR="00FF656D" w:rsidRDefault="00FF656D" w:rsidP="00FF656D"/>
    <w:p w14:paraId="780B93B0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Paper Code: ETIT-4</w:t>
      </w:r>
      <w:r>
        <w:rPr>
          <w:rFonts w:ascii="Times New Roman" w:hAnsi="Times New Roman"/>
          <w:sz w:val="22"/>
          <w:szCs w:val="22"/>
        </w:rPr>
        <w:t>53</w:t>
      </w:r>
    </w:p>
    <w:p w14:paraId="6F2DB30E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Paper: Advanced Computer Network Lab</w:t>
      </w:r>
    </w:p>
    <w:p w14:paraId="473B247C" w14:textId="77777777" w:rsidR="00FF656D" w:rsidRDefault="00FF656D" w:rsidP="00FF656D">
      <w:pPr>
        <w:rPr>
          <w:rFonts w:ascii="Times New Roman" w:hAnsi="Times New Roman"/>
          <w:sz w:val="22"/>
          <w:szCs w:val="22"/>
        </w:rPr>
      </w:pPr>
    </w:p>
    <w:p w14:paraId="42F38163" w14:textId="77777777" w:rsidR="00FF656D" w:rsidRDefault="00FF656D" w:rsidP="00FF656D">
      <w:pPr>
        <w:rPr>
          <w:rFonts w:ascii="Times New Roman" w:hAnsi="Times New Roman"/>
          <w:sz w:val="22"/>
          <w:szCs w:val="22"/>
        </w:rPr>
      </w:pPr>
    </w:p>
    <w:p w14:paraId="12B792BA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2784A24B" w14:textId="543B0264" w:rsidR="00FF656D" w:rsidRPr="000502FD" w:rsidRDefault="00FF656D" w:rsidP="00FF656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502FD">
        <w:rPr>
          <w:rFonts w:ascii="Times New Roman" w:hAnsi="Times New Roman"/>
          <w:b/>
          <w:sz w:val="32"/>
          <w:szCs w:val="32"/>
          <w:u w:val="single"/>
        </w:rPr>
        <w:t xml:space="preserve">List of </w:t>
      </w:r>
      <w:r w:rsidR="00517301">
        <w:rPr>
          <w:rFonts w:ascii="Times New Roman" w:hAnsi="Times New Roman"/>
          <w:b/>
          <w:sz w:val="32"/>
          <w:szCs w:val="32"/>
          <w:u w:val="single"/>
        </w:rPr>
        <w:t>Practical</w:t>
      </w:r>
      <w:bookmarkStart w:id="0" w:name="_GoBack"/>
      <w:bookmarkEnd w:id="0"/>
      <w:r w:rsidRPr="000502FD">
        <w:rPr>
          <w:rFonts w:ascii="Times New Roman" w:hAnsi="Times New Roman"/>
          <w:b/>
          <w:sz w:val="32"/>
          <w:szCs w:val="32"/>
          <w:u w:val="single"/>
        </w:rPr>
        <w:t>s</w:t>
      </w:r>
    </w:p>
    <w:p w14:paraId="2652DDFB" w14:textId="77777777" w:rsidR="00FF656D" w:rsidRPr="002C1961" w:rsidRDefault="00FF656D" w:rsidP="00FF656D">
      <w:pPr>
        <w:jc w:val="center"/>
        <w:rPr>
          <w:rFonts w:ascii="Times New Roman" w:hAnsi="Times New Roman"/>
          <w:sz w:val="22"/>
          <w:szCs w:val="22"/>
        </w:rPr>
      </w:pPr>
    </w:p>
    <w:p w14:paraId="541AABA4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1E379B08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1. Study basic router configuration commands</w:t>
      </w:r>
      <w:r>
        <w:rPr>
          <w:rFonts w:ascii="Times New Roman" w:hAnsi="Times New Roman"/>
          <w:sz w:val="22"/>
          <w:szCs w:val="22"/>
        </w:rPr>
        <w:t>.</w:t>
      </w:r>
    </w:p>
    <w:p w14:paraId="56433D53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6C947490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2. Study advanced router configuration commands</w:t>
      </w:r>
      <w:r>
        <w:rPr>
          <w:rFonts w:ascii="Times New Roman" w:hAnsi="Times New Roman"/>
          <w:sz w:val="22"/>
          <w:szCs w:val="22"/>
        </w:rPr>
        <w:t>.</w:t>
      </w:r>
    </w:p>
    <w:p w14:paraId="1648A93B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7C910C14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3. Configuration of IP addressing for a given scenario</w:t>
      </w:r>
      <w:r>
        <w:rPr>
          <w:rFonts w:ascii="Times New Roman" w:hAnsi="Times New Roman"/>
          <w:sz w:val="22"/>
          <w:szCs w:val="22"/>
        </w:rPr>
        <w:t>.</w:t>
      </w:r>
    </w:p>
    <w:p w14:paraId="63895EB0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280276DB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4. Configure and implementation of static routes.</w:t>
      </w:r>
    </w:p>
    <w:p w14:paraId="01967F23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05981173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5. Configure and implementation and debugging of default routes for a given scenario</w:t>
      </w:r>
      <w:r>
        <w:rPr>
          <w:rFonts w:ascii="Times New Roman" w:hAnsi="Times New Roman"/>
          <w:sz w:val="22"/>
          <w:szCs w:val="22"/>
        </w:rPr>
        <w:t>.</w:t>
      </w:r>
    </w:p>
    <w:p w14:paraId="35E210F1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3CB0BA50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6. Configure and implementation and debugging of RIP Routing Protocol for a given scenario.</w:t>
      </w:r>
    </w:p>
    <w:p w14:paraId="62E85199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058F3FD0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7. Configure and implementation and debugging of IGRP Routing for CISCO Routers.</w:t>
      </w:r>
    </w:p>
    <w:p w14:paraId="638FD13F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1F5B510E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8. Configure and implementation and debugging of EIGRP Routing Protocols for a given scenario.</w:t>
      </w:r>
    </w:p>
    <w:p w14:paraId="0D414089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1B556EF6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9. Configure and implementation and debugging of OSPF Routing Protocols for a given scenario.</w:t>
      </w:r>
    </w:p>
    <w:p w14:paraId="378E86C5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71D4FE44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10. Configure a Static Nat.</w:t>
      </w:r>
    </w:p>
    <w:p w14:paraId="132B7A94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060A4D9F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11. Configure a Many to One NAT.</w:t>
      </w:r>
    </w:p>
    <w:p w14:paraId="545075AC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2DBF2812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12. Configure a NAT Pool.</w:t>
      </w:r>
    </w:p>
    <w:p w14:paraId="1970F330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1D2E3834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  <w:r w:rsidRPr="002C1961">
        <w:rPr>
          <w:rFonts w:ascii="Times New Roman" w:hAnsi="Times New Roman"/>
          <w:sz w:val="22"/>
          <w:szCs w:val="22"/>
        </w:rPr>
        <w:t>13. Implementation of TELNET.</w:t>
      </w:r>
    </w:p>
    <w:p w14:paraId="112EEC79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50329FAB" w14:textId="77777777" w:rsidR="00FF656D" w:rsidRPr="002C1961" w:rsidRDefault="00FF656D" w:rsidP="00FF656D">
      <w:pPr>
        <w:rPr>
          <w:rFonts w:ascii="Times New Roman" w:hAnsi="Times New Roman"/>
          <w:sz w:val="22"/>
          <w:szCs w:val="22"/>
        </w:rPr>
      </w:pPr>
    </w:p>
    <w:p w14:paraId="6A8496CF" w14:textId="77777777" w:rsidR="00CD21CE" w:rsidRDefault="00CD21CE"/>
    <w:sectPr w:rsidR="00CD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B5"/>
    <w:rsid w:val="000566B5"/>
    <w:rsid w:val="00517301"/>
    <w:rsid w:val="00CD21CE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5249"/>
  <w15:chartTrackingRefBased/>
  <w15:docId w15:val="{2106F4A5-19A2-47AF-963A-9F056ED8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6D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STPL1</dc:creator>
  <cp:keywords/>
  <dc:description/>
  <cp:lastModifiedBy>STPL1</cp:lastModifiedBy>
  <cp:revision>3</cp:revision>
  <dcterms:created xsi:type="dcterms:W3CDTF">2023-11-20T05:48:00Z</dcterms:created>
  <dcterms:modified xsi:type="dcterms:W3CDTF">2023-11-20T05:59:00Z</dcterms:modified>
</cp:coreProperties>
</file>